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7E737" w14:textId="77777777" w:rsidR="005D3744" w:rsidRPr="005F612D" w:rsidRDefault="005D3744" w:rsidP="005D3744">
      <w:pPr>
        <w:pStyle w:val="Header"/>
        <w:spacing w:line="276" w:lineRule="auto"/>
        <w:jc w:val="center"/>
        <w:rPr>
          <w:lang w:val="en-GB"/>
        </w:rPr>
      </w:pPr>
      <w:r w:rsidRPr="005F612D">
        <w:rPr>
          <w:noProof/>
          <w:lang w:eastAsia="nl-BE"/>
        </w:rPr>
        <w:drawing>
          <wp:anchor distT="0" distB="0" distL="114300" distR="114300" simplePos="0" relativeHeight="251659264" behindDoc="1" locked="0" layoutInCell="1" allowOverlap="1" wp14:anchorId="392FDB32" wp14:editId="7BF8D11F">
            <wp:simplePos x="0" y="0"/>
            <wp:positionH relativeFrom="column">
              <wp:posOffset>5253990</wp:posOffset>
            </wp:positionH>
            <wp:positionV relativeFrom="paragraph">
              <wp:posOffset>-196215</wp:posOffset>
            </wp:positionV>
            <wp:extent cx="1485900" cy="5778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612D">
        <w:rPr>
          <w:noProof/>
          <w:lang w:eastAsia="nl-BE"/>
        </w:rPr>
        <w:drawing>
          <wp:anchor distT="0" distB="0" distL="114300" distR="114300" simplePos="0" relativeHeight="251660288" behindDoc="0" locked="0" layoutInCell="1" allowOverlap="1" wp14:anchorId="137B88CD" wp14:editId="053BE1BD">
            <wp:simplePos x="0" y="0"/>
            <wp:positionH relativeFrom="column">
              <wp:posOffset>-592455</wp:posOffset>
            </wp:positionH>
            <wp:positionV relativeFrom="paragraph">
              <wp:posOffset>-405765</wp:posOffset>
            </wp:positionV>
            <wp:extent cx="1587500" cy="756920"/>
            <wp:effectExtent l="0" t="0" r="0" b="508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7500" cy="756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612D">
        <w:rPr>
          <w:rFonts w:ascii="Cambria" w:eastAsia="Times New Roman" w:hAnsi="Cambria"/>
          <w:sz w:val="18"/>
          <w:szCs w:val="24"/>
          <w:lang w:val="en-GB"/>
        </w:rPr>
        <w:t>CCNURCA: 544169–TEMPUS–1–2013-1-BE-TEMPUS-JPCR</w:t>
      </w:r>
    </w:p>
    <w:p w14:paraId="7D0E006B" w14:textId="77777777" w:rsidR="005D3744" w:rsidRPr="005F612D" w:rsidRDefault="005D3744" w:rsidP="005D3744">
      <w:pPr>
        <w:jc w:val="center"/>
        <w:rPr>
          <w:rFonts w:ascii="Times New Roman" w:hAnsi="Times New Roman"/>
          <w:b/>
          <w:sz w:val="32"/>
          <w:szCs w:val="32"/>
          <w:lang w:val="en-GB"/>
        </w:rPr>
      </w:pPr>
    </w:p>
    <w:p w14:paraId="1D33081A" w14:textId="77777777" w:rsidR="005D3744" w:rsidRPr="005F612D" w:rsidRDefault="005D3744" w:rsidP="005D3744">
      <w:pPr>
        <w:jc w:val="center"/>
        <w:rPr>
          <w:rFonts w:ascii="Times New Roman" w:hAnsi="Times New Roman"/>
          <w:b/>
          <w:sz w:val="32"/>
          <w:szCs w:val="32"/>
          <w:lang w:val="en-GB"/>
        </w:rPr>
      </w:pPr>
      <w:r w:rsidRPr="005F612D">
        <w:rPr>
          <w:rFonts w:ascii="Times New Roman" w:hAnsi="Times New Roman"/>
          <w:b/>
          <w:sz w:val="32"/>
          <w:szCs w:val="32"/>
          <w:lang w:val="en-GB"/>
        </w:rPr>
        <w:t>Road  map</w:t>
      </w:r>
    </w:p>
    <w:p w14:paraId="49CA9168" w14:textId="77777777" w:rsidR="005D3744" w:rsidRPr="005F612D" w:rsidRDefault="00E43CF2" w:rsidP="005D3744">
      <w:pPr>
        <w:jc w:val="center"/>
        <w:rPr>
          <w:rFonts w:ascii="Times New Roman" w:hAnsi="Times New Roman"/>
          <w:b/>
          <w:sz w:val="32"/>
          <w:szCs w:val="32"/>
          <w:lang w:val="en-GB"/>
        </w:rPr>
      </w:pPr>
      <w:r>
        <w:rPr>
          <w:rFonts w:ascii="Times New Roman" w:hAnsi="Times New Roman"/>
          <w:b/>
          <w:sz w:val="32"/>
          <w:szCs w:val="32"/>
          <w:lang w:val="en-GB"/>
        </w:rPr>
        <w:t>Version updated until 31/05</w:t>
      </w:r>
      <w:r w:rsidR="005D3744">
        <w:rPr>
          <w:rFonts w:ascii="Times New Roman" w:hAnsi="Times New Roman"/>
          <w:b/>
          <w:sz w:val="32"/>
          <w:szCs w:val="32"/>
          <w:lang w:val="en-GB"/>
        </w:rPr>
        <w:t>/2015</w:t>
      </w:r>
    </w:p>
    <w:p w14:paraId="7B3912F4" w14:textId="77777777" w:rsidR="005D3744" w:rsidRPr="005F612D" w:rsidRDefault="005D3744" w:rsidP="005D3744">
      <w:pPr>
        <w:rPr>
          <w:rFonts w:ascii="Times New Roman" w:hAnsi="Times New Roman"/>
          <w:b/>
          <w:sz w:val="28"/>
          <w:szCs w:val="24"/>
          <w:lang w:val="en-GB"/>
        </w:rPr>
      </w:pPr>
      <w:r w:rsidRPr="005F612D">
        <w:rPr>
          <w:rFonts w:ascii="Times New Roman" w:hAnsi="Times New Roman"/>
          <w:b/>
          <w:sz w:val="28"/>
          <w:szCs w:val="24"/>
          <w:lang w:val="en-GB"/>
        </w:rPr>
        <w:t xml:space="preserve">Structure of the document </w:t>
      </w:r>
    </w:p>
    <w:p w14:paraId="5799021E" w14:textId="77777777" w:rsidR="005D3744" w:rsidRPr="005F612D" w:rsidRDefault="005D3744" w:rsidP="005D3744">
      <w:pPr>
        <w:rPr>
          <w:rFonts w:ascii="Times New Roman" w:hAnsi="Times New Roman"/>
          <w:b/>
          <w:sz w:val="24"/>
          <w:szCs w:val="24"/>
          <w:lang w:val="en-GB"/>
        </w:rPr>
      </w:pPr>
      <w:r w:rsidRPr="005F612D">
        <w:rPr>
          <w:rFonts w:ascii="Times New Roman" w:hAnsi="Times New Roman"/>
          <w:b/>
          <w:sz w:val="24"/>
          <w:szCs w:val="24"/>
          <w:lang w:val="en-GB"/>
        </w:rPr>
        <w:t xml:space="preserve">Chapter I. </w:t>
      </w:r>
    </w:p>
    <w:p w14:paraId="23F30CE5" w14:textId="77777777" w:rsidR="005D3744" w:rsidRPr="005F612D" w:rsidRDefault="005D3744" w:rsidP="005D3744">
      <w:pPr>
        <w:rPr>
          <w:rFonts w:ascii="Times New Roman" w:hAnsi="Times New Roman"/>
          <w:sz w:val="24"/>
          <w:szCs w:val="24"/>
          <w:lang w:val="en-GB"/>
        </w:rPr>
      </w:pPr>
      <w:r w:rsidRPr="005F612D">
        <w:rPr>
          <w:rFonts w:ascii="Times New Roman" w:hAnsi="Times New Roman"/>
          <w:b/>
          <w:sz w:val="24"/>
          <w:szCs w:val="24"/>
          <w:lang w:val="en-GB"/>
        </w:rPr>
        <w:t xml:space="preserve">            </w:t>
      </w:r>
      <w:r w:rsidRPr="005F612D">
        <w:rPr>
          <w:rFonts w:ascii="Times New Roman" w:hAnsi="Times New Roman"/>
          <w:sz w:val="24"/>
          <w:szCs w:val="24"/>
          <w:lang w:val="en-GB"/>
        </w:rPr>
        <w:t xml:space="preserve">   Introduction</w:t>
      </w:r>
    </w:p>
    <w:p w14:paraId="3E42786B" w14:textId="77777777" w:rsidR="005D3744" w:rsidRPr="005F612D" w:rsidRDefault="005D3744" w:rsidP="005D3744">
      <w:pPr>
        <w:rPr>
          <w:rFonts w:ascii="Times New Roman" w:hAnsi="Times New Roman"/>
          <w:b/>
          <w:sz w:val="24"/>
          <w:szCs w:val="24"/>
          <w:lang w:val="en-GB"/>
        </w:rPr>
      </w:pPr>
      <w:r w:rsidRPr="005F612D">
        <w:rPr>
          <w:rFonts w:ascii="Times New Roman" w:hAnsi="Times New Roman"/>
          <w:b/>
          <w:sz w:val="24"/>
          <w:szCs w:val="24"/>
          <w:lang w:val="en-GB"/>
        </w:rPr>
        <w:t>Chapter II</w:t>
      </w:r>
    </w:p>
    <w:p w14:paraId="171288CD" w14:textId="77777777" w:rsidR="005D3744" w:rsidRPr="005F612D" w:rsidRDefault="005D3744" w:rsidP="005D3744">
      <w:pPr>
        <w:ind w:left="720"/>
        <w:rPr>
          <w:rFonts w:ascii="Times New Roman" w:hAnsi="Times New Roman"/>
          <w:sz w:val="24"/>
          <w:szCs w:val="24"/>
          <w:lang w:val="en-GB"/>
        </w:rPr>
      </w:pPr>
      <w:r w:rsidRPr="005F612D">
        <w:rPr>
          <w:rFonts w:ascii="Times New Roman" w:hAnsi="Times New Roman"/>
          <w:sz w:val="24"/>
          <w:szCs w:val="24"/>
          <w:lang w:val="en-GB"/>
        </w:rPr>
        <w:t>Analysis of WB nursing curriculum</w:t>
      </w:r>
    </w:p>
    <w:p w14:paraId="3D16D17A" w14:textId="77777777" w:rsidR="005D3744" w:rsidRPr="005F612D" w:rsidRDefault="005D3744" w:rsidP="005D3744">
      <w:pPr>
        <w:ind w:left="720"/>
        <w:rPr>
          <w:rFonts w:ascii="Times New Roman" w:hAnsi="Times New Roman"/>
          <w:sz w:val="24"/>
          <w:szCs w:val="24"/>
          <w:lang w:val="en-GB"/>
        </w:rPr>
      </w:pPr>
      <w:r>
        <w:rPr>
          <w:rFonts w:ascii="Times New Roman" w:hAnsi="Times New Roman"/>
          <w:sz w:val="24"/>
          <w:szCs w:val="24"/>
          <w:lang w:val="en-GB"/>
        </w:rPr>
        <w:t>Anal</w:t>
      </w:r>
      <w:r w:rsidRPr="005F612D">
        <w:rPr>
          <w:rFonts w:ascii="Times New Roman" w:hAnsi="Times New Roman"/>
          <w:sz w:val="24"/>
          <w:szCs w:val="24"/>
          <w:lang w:val="en-GB"/>
        </w:rPr>
        <w:t>ysis of EU nursing curriculum</w:t>
      </w:r>
    </w:p>
    <w:p w14:paraId="2F6F0738" w14:textId="77777777" w:rsidR="005D3744" w:rsidRPr="005F612D" w:rsidRDefault="005D3744" w:rsidP="005D3744">
      <w:pPr>
        <w:rPr>
          <w:rFonts w:ascii="Times New Roman" w:hAnsi="Times New Roman"/>
          <w:b/>
          <w:sz w:val="24"/>
          <w:szCs w:val="24"/>
          <w:lang w:val="en-GB"/>
        </w:rPr>
      </w:pPr>
      <w:r w:rsidRPr="005F612D">
        <w:rPr>
          <w:rFonts w:ascii="Times New Roman" w:hAnsi="Times New Roman"/>
          <w:b/>
          <w:sz w:val="24"/>
          <w:szCs w:val="24"/>
          <w:lang w:val="en-GB"/>
        </w:rPr>
        <w:t>Chapter IIII</w:t>
      </w:r>
    </w:p>
    <w:p w14:paraId="5174B746" w14:textId="77777777" w:rsidR="005D3744" w:rsidRPr="005F612D" w:rsidRDefault="005D3744" w:rsidP="005D3744">
      <w:pPr>
        <w:ind w:left="720"/>
        <w:rPr>
          <w:rFonts w:ascii="Times New Roman" w:hAnsi="Times New Roman"/>
          <w:sz w:val="24"/>
          <w:szCs w:val="24"/>
          <w:lang w:val="en-GB"/>
        </w:rPr>
      </w:pPr>
      <w:r w:rsidRPr="005F612D">
        <w:rPr>
          <w:rFonts w:ascii="Times New Roman" w:hAnsi="Times New Roman"/>
          <w:sz w:val="24"/>
          <w:szCs w:val="24"/>
          <w:lang w:val="en-GB"/>
        </w:rPr>
        <w:t>Competence Analysis in EU and WB</w:t>
      </w:r>
    </w:p>
    <w:p w14:paraId="05A7E0A9" w14:textId="77777777" w:rsidR="005D3744" w:rsidRPr="005F612D" w:rsidRDefault="005D3744" w:rsidP="005D3744">
      <w:pPr>
        <w:rPr>
          <w:rFonts w:ascii="Times New Roman" w:hAnsi="Times New Roman"/>
          <w:b/>
          <w:sz w:val="24"/>
          <w:szCs w:val="24"/>
          <w:lang w:val="en-GB"/>
        </w:rPr>
      </w:pPr>
      <w:r w:rsidRPr="005F612D">
        <w:rPr>
          <w:rFonts w:ascii="Times New Roman" w:hAnsi="Times New Roman"/>
          <w:b/>
          <w:sz w:val="24"/>
          <w:szCs w:val="24"/>
          <w:lang w:val="en-GB"/>
        </w:rPr>
        <w:t>Chapter IV</w:t>
      </w:r>
    </w:p>
    <w:p w14:paraId="146259E9" w14:textId="77777777" w:rsidR="005D3744" w:rsidRPr="005F612D" w:rsidRDefault="005D3744" w:rsidP="005D3744">
      <w:pPr>
        <w:ind w:firstLine="708"/>
        <w:rPr>
          <w:rFonts w:ascii="Times New Roman" w:hAnsi="Times New Roman"/>
          <w:sz w:val="24"/>
          <w:szCs w:val="24"/>
          <w:lang w:val="en-GB"/>
        </w:rPr>
      </w:pPr>
      <w:r w:rsidRPr="005F612D">
        <w:rPr>
          <w:rFonts w:ascii="Times New Roman" w:hAnsi="Times New Roman"/>
          <w:sz w:val="24"/>
          <w:szCs w:val="24"/>
          <w:lang w:val="en-GB"/>
        </w:rPr>
        <w:t>Educational goals and outcomes of nursing curriculum</w:t>
      </w:r>
    </w:p>
    <w:p w14:paraId="1C20010F" w14:textId="77777777" w:rsidR="005D3744" w:rsidRPr="005F612D" w:rsidRDefault="005D3744" w:rsidP="005D3744">
      <w:pPr>
        <w:rPr>
          <w:rFonts w:ascii="Times New Roman" w:hAnsi="Times New Roman"/>
          <w:b/>
          <w:sz w:val="24"/>
          <w:szCs w:val="24"/>
          <w:lang w:val="en-GB"/>
        </w:rPr>
      </w:pPr>
      <w:r w:rsidRPr="005F612D">
        <w:rPr>
          <w:rFonts w:ascii="Times New Roman" w:hAnsi="Times New Roman"/>
          <w:b/>
          <w:sz w:val="24"/>
          <w:szCs w:val="24"/>
          <w:lang w:val="en-GB"/>
        </w:rPr>
        <w:t>Chapter V</w:t>
      </w:r>
    </w:p>
    <w:p w14:paraId="12D565E2" w14:textId="77777777" w:rsidR="005D3744" w:rsidRPr="005F612D" w:rsidRDefault="005D3744" w:rsidP="005D3744">
      <w:pPr>
        <w:ind w:firstLine="708"/>
        <w:rPr>
          <w:rFonts w:ascii="Times New Roman" w:hAnsi="Times New Roman"/>
          <w:sz w:val="24"/>
          <w:szCs w:val="24"/>
          <w:lang w:val="en-GB"/>
        </w:rPr>
      </w:pPr>
      <w:r w:rsidRPr="005F612D">
        <w:rPr>
          <w:rFonts w:ascii="Times New Roman" w:hAnsi="Times New Roman"/>
          <w:sz w:val="24"/>
          <w:szCs w:val="24"/>
          <w:lang w:val="en-GB"/>
        </w:rPr>
        <w:t>Common set of competencies for all WB Partners</w:t>
      </w:r>
    </w:p>
    <w:p w14:paraId="1FB242E1" w14:textId="77777777" w:rsidR="005D3744" w:rsidRPr="005F612D" w:rsidRDefault="005D3744" w:rsidP="005D3744">
      <w:pPr>
        <w:rPr>
          <w:rFonts w:ascii="Times New Roman" w:hAnsi="Times New Roman"/>
          <w:b/>
          <w:sz w:val="24"/>
          <w:szCs w:val="24"/>
          <w:lang w:val="en-GB"/>
        </w:rPr>
      </w:pPr>
      <w:r w:rsidRPr="005F612D">
        <w:rPr>
          <w:rFonts w:ascii="Times New Roman" w:hAnsi="Times New Roman"/>
          <w:b/>
          <w:sz w:val="24"/>
          <w:szCs w:val="24"/>
          <w:lang w:val="en-GB"/>
        </w:rPr>
        <w:t>Chapter VI</w:t>
      </w:r>
    </w:p>
    <w:p w14:paraId="14BC78EC" w14:textId="77777777" w:rsidR="005D3744" w:rsidRPr="005F612D" w:rsidRDefault="005D3744" w:rsidP="005D3744">
      <w:pPr>
        <w:ind w:firstLine="708"/>
        <w:rPr>
          <w:rFonts w:ascii="Times New Roman" w:hAnsi="Times New Roman"/>
          <w:sz w:val="24"/>
          <w:szCs w:val="24"/>
          <w:lang w:val="en-GB"/>
        </w:rPr>
      </w:pPr>
      <w:r w:rsidRPr="005F612D">
        <w:rPr>
          <w:rFonts w:ascii="Times New Roman" w:hAnsi="Times New Roman"/>
          <w:sz w:val="24"/>
          <w:szCs w:val="24"/>
          <w:lang w:val="en-GB"/>
        </w:rPr>
        <w:t>Guidelines  for creation of new competence based curriculum</w:t>
      </w:r>
    </w:p>
    <w:p w14:paraId="1D77BEA4" w14:textId="77777777" w:rsidR="005D3744" w:rsidRPr="005F612D" w:rsidRDefault="005D3744" w:rsidP="005D3744">
      <w:pPr>
        <w:ind w:firstLine="708"/>
        <w:rPr>
          <w:rFonts w:ascii="Times New Roman" w:hAnsi="Times New Roman"/>
          <w:sz w:val="24"/>
          <w:szCs w:val="24"/>
          <w:lang w:val="en-GB"/>
        </w:rPr>
      </w:pPr>
      <w:r w:rsidRPr="005F612D">
        <w:rPr>
          <w:rFonts w:ascii="Times New Roman" w:hAnsi="Times New Roman"/>
          <w:sz w:val="24"/>
          <w:szCs w:val="24"/>
          <w:lang w:val="en-GB"/>
        </w:rPr>
        <w:t>New teaching methodologies</w:t>
      </w:r>
    </w:p>
    <w:p w14:paraId="15D9694E" w14:textId="77777777" w:rsidR="005D3744" w:rsidRPr="005F612D" w:rsidRDefault="005D3744" w:rsidP="005D3744">
      <w:pPr>
        <w:ind w:firstLine="708"/>
        <w:rPr>
          <w:rFonts w:ascii="Times New Roman" w:hAnsi="Times New Roman"/>
          <w:sz w:val="24"/>
          <w:szCs w:val="24"/>
          <w:lang w:val="en-GB"/>
        </w:rPr>
      </w:pPr>
      <w:r w:rsidRPr="005F612D">
        <w:rPr>
          <w:rFonts w:ascii="Times New Roman" w:hAnsi="Times New Roman"/>
          <w:sz w:val="24"/>
          <w:szCs w:val="24"/>
          <w:lang w:val="en-GB"/>
        </w:rPr>
        <w:t>New examine methodologies</w:t>
      </w:r>
    </w:p>
    <w:p w14:paraId="50A99300" w14:textId="77777777" w:rsidR="005D3744" w:rsidRPr="005F612D" w:rsidRDefault="005D3744" w:rsidP="005D3744">
      <w:pPr>
        <w:rPr>
          <w:rFonts w:ascii="Times New Roman" w:hAnsi="Times New Roman"/>
          <w:b/>
          <w:sz w:val="24"/>
          <w:szCs w:val="24"/>
          <w:lang w:val="en-GB"/>
        </w:rPr>
      </w:pPr>
      <w:r w:rsidRPr="005F612D">
        <w:rPr>
          <w:rFonts w:ascii="Times New Roman" w:hAnsi="Times New Roman"/>
          <w:b/>
          <w:sz w:val="24"/>
          <w:szCs w:val="24"/>
          <w:lang w:val="en-GB"/>
        </w:rPr>
        <w:t>Chapter VII</w:t>
      </w:r>
    </w:p>
    <w:p w14:paraId="147953A6" w14:textId="77777777" w:rsidR="005D3744" w:rsidRPr="005F612D" w:rsidRDefault="005D3744" w:rsidP="005D3744">
      <w:pPr>
        <w:ind w:firstLine="708"/>
        <w:rPr>
          <w:rFonts w:ascii="Times New Roman" w:hAnsi="Times New Roman"/>
          <w:sz w:val="24"/>
          <w:szCs w:val="24"/>
          <w:lang w:val="en-GB"/>
        </w:rPr>
      </w:pPr>
      <w:r w:rsidRPr="005F612D">
        <w:rPr>
          <w:rFonts w:ascii="Times New Roman" w:hAnsi="Times New Roman"/>
          <w:sz w:val="24"/>
          <w:szCs w:val="24"/>
          <w:lang w:val="en-GB"/>
        </w:rPr>
        <w:t>Development of TOT (training of trainers) methodology</w:t>
      </w:r>
    </w:p>
    <w:p w14:paraId="0D8AC952" w14:textId="77777777" w:rsidR="005D3744" w:rsidRPr="005F612D" w:rsidRDefault="005D3744" w:rsidP="005D3744">
      <w:pPr>
        <w:ind w:firstLine="708"/>
        <w:rPr>
          <w:rFonts w:ascii="Times New Roman" w:hAnsi="Times New Roman"/>
          <w:sz w:val="24"/>
          <w:szCs w:val="24"/>
          <w:lang w:val="en-GB"/>
        </w:rPr>
      </w:pPr>
      <w:r w:rsidRPr="005F612D">
        <w:rPr>
          <w:rFonts w:ascii="Times New Roman" w:hAnsi="Times New Roman"/>
          <w:sz w:val="24"/>
          <w:szCs w:val="24"/>
          <w:lang w:val="en-GB"/>
        </w:rPr>
        <w:t>Development of TOT plan and programme</w:t>
      </w:r>
    </w:p>
    <w:p w14:paraId="205A033E" w14:textId="77777777" w:rsidR="005D3744" w:rsidRPr="005F612D" w:rsidRDefault="005D3744" w:rsidP="005D3744">
      <w:pPr>
        <w:ind w:firstLine="708"/>
        <w:rPr>
          <w:rFonts w:ascii="Times New Roman" w:hAnsi="Times New Roman"/>
          <w:sz w:val="24"/>
          <w:szCs w:val="24"/>
          <w:lang w:val="en-GB"/>
        </w:rPr>
      </w:pPr>
      <w:r w:rsidRPr="005F612D">
        <w:rPr>
          <w:rFonts w:ascii="Times New Roman" w:hAnsi="Times New Roman"/>
          <w:sz w:val="24"/>
          <w:szCs w:val="24"/>
          <w:lang w:val="en-GB"/>
        </w:rPr>
        <w:t>Training of trainers</w:t>
      </w:r>
    </w:p>
    <w:p w14:paraId="383B1AB2" w14:textId="77777777" w:rsidR="005D3744" w:rsidRPr="005F612D" w:rsidRDefault="005D3744" w:rsidP="005D3744">
      <w:pPr>
        <w:rPr>
          <w:rFonts w:ascii="Times New Roman" w:hAnsi="Times New Roman"/>
          <w:b/>
          <w:sz w:val="24"/>
          <w:szCs w:val="24"/>
          <w:lang w:val="en-GB"/>
        </w:rPr>
      </w:pPr>
      <w:r w:rsidRPr="005F612D">
        <w:rPr>
          <w:rFonts w:ascii="Times New Roman" w:hAnsi="Times New Roman"/>
          <w:b/>
          <w:sz w:val="24"/>
          <w:szCs w:val="24"/>
          <w:lang w:val="en-GB"/>
        </w:rPr>
        <w:t>Chapter VIII</w:t>
      </w:r>
    </w:p>
    <w:p w14:paraId="4E7BE8D8" w14:textId="77777777" w:rsidR="005D3744" w:rsidRPr="005F612D" w:rsidRDefault="005D3744" w:rsidP="005D3744">
      <w:pPr>
        <w:ind w:firstLine="708"/>
        <w:rPr>
          <w:rFonts w:ascii="Times New Roman" w:hAnsi="Times New Roman"/>
          <w:sz w:val="24"/>
          <w:szCs w:val="24"/>
          <w:lang w:val="en-GB"/>
        </w:rPr>
      </w:pPr>
      <w:r w:rsidRPr="005F612D">
        <w:rPr>
          <w:rFonts w:ascii="Times New Roman" w:hAnsi="Times New Roman"/>
          <w:sz w:val="24"/>
          <w:szCs w:val="24"/>
          <w:lang w:val="en-GB"/>
        </w:rPr>
        <w:t>Establishing  of the new curriculum</w:t>
      </w:r>
    </w:p>
    <w:p w14:paraId="02A07991" w14:textId="77777777" w:rsidR="005D3744" w:rsidRPr="005F612D" w:rsidRDefault="005D3744" w:rsidP="005D3744">
      <w:pPr>
        <w:ind w:firstLine="708"/>
        <w:rPr>
          <w:rFonts w:ascii="Times New Roman" w:hAnsi="Times New Roman"/>
          <w:sz w:val="24"/>
          <w:szCs w:val="24"/>
          <w:lang w:val="en-GB"/>
        </w:rPr>
      </w:pPr>
      <w:r w:rsidRPr="005F612D">
        <w:rPr>
          <w:rFonts w:ascii="Times New Roman" w:hAnsi="Times New Roman"/>
          <w:sz w:val="24"/>
          <w:szCs w:val="24"/>
          <w:lang w:val="en-GB"/>
        </w:rPr>
        <w:t>Validation of new curriculum through pilot project</w:t>
      </w:r>
    </w:p>
    <w:p w14:paraId="61647402" w14:textId="77777777" w:rsidR="005D3744" w:rsidRPr="005F612D" w:rsidRDefault="005D3744" w:rsidP="005D3744">
      <w:pPr>
        <w:rPr>
          <w:rFonts w:ascii="Times New Roman" w:hAnsi="Times New Roman"/>
          <w:b/>
          <w:sz w:val="24"/>
          <w:szCs w:val="24"/>
          <w:lang w:val="en-GB"/>
        </w:rPr>
      </w:pPr>
      <w:r w:rsidRPr="005F612D">
        <w:rPr>
          <w:rFonts w:ascii="Times New Roman" w:hAnsi="Times New Roman"/>
          <w:b/>
          <w:sz w:val="24"/>
          <w:szCs w:val="24"/>
          <w:lang w:val="en-GB"/>
        </w:rPr>
        <w:lastRenderedPageBreak/>
        <w:t>Chapter IX</w:t>
      </w:r>
    </w:p>
    <w:p w14:paraId="65C363BE" w14:textId="77777777" w:rsidR="005D3744" w:rsidRPr="005F612D" w:rsidRDefault="005D3744" w:rsidP="005D3744">
      <w:pPr>
        <w:ind w:firstLine="708"/>
        <w:rPr>
          <w:rFonts w:ascii="Times New Roman" w:hAnsi="Times New Roman"/>
          <w:sz w:val="24"/>
          <w:szCs w:val="24"/>
          <w:lang w:val="en-GB"/>
        </w:rPr>
      </w:pPr>
      <w:r w:rsidRPr="005F612D">
        <w:rPr>
          <w:rFonts w:ascii="Times New Roman" w:hAnsi="Times New Roman"/>
          <w:sz w:val="24"/>
          <w:szCs w:val="24"/>
          <w:lang w:val="en-GB"/>
        </w:rPr>
        <w:t>Publishing teaching material</w:t>
      </w:r>
    </w:p>
    <w:p w14:paraId="13D659E6" w14:textId="77777777" w:rsidR="005D3744" w:rsidRPr="005F612D" w:rsidRDefault="005D3744" w:rsidP="005D3744">
      <w:pPr>
        <w:rPr>
          <w:rFonts w:ascii="Times New Roman" w:hAnsi="Times New Roman"/>
          <w:b/>
          <w:sz w:val="24"/>
          <w:szCs w:val="24"/>
          <w:lang w:val="en-GB"/>
        </w:rPr>
      </w:pPr>
      <w:r w:rsidRPr="005F612D">
        <w:rPr>
          <w:rFonts w:ascii="Times New Roman" w:hAnsi="Times New Roman"/>
          <w:b/>
          <w:sz w:val="24"/>
          <w:szCs w:val="24"/>
          <w:lang w:val="en-GB"/>
        </w:rPr>
        <w:t>Chapter X</w:t>
      </w:r>
    </w:p>
    <w:p w14:paraId="21439949" w14:textId="77777777" w:rsidR="005D3744" w:rsidRPr="005F612D" w:rsidRDefault="005D3744" w:rsidP="005D3744">
      <w:pPr>
        <w:ind w:firstLine="708"/>
        <w:rPr>
          <w:rFonts w:ascii="Times New Roman" w:hAnsi="Times New Roman"/>
          <w:sz w:val="24"/>
          <w:szCs w:val="24"/>
          <w:lang w:val="en-GB"/>
        </w:rPr>
      </w:pPr>
      <w:r w:rsidRPr="005F612D">
        <w:rPr>
          <w:rFonts w:ascii="Times New Roman" w:hAnsi="Times New Roman"/>
          <w:sz w:val="24"/>
          <w:szCs w:val="24"/>
          <w:lang w:val="en-GB"/>
        </w:rPr>
        <w:t>Capacity building of WB nursing schools</w:t>
      </w:r>
    </w:p>
    <w:p w14:paraId="395C38FF" w14:textId="77777777" w:rsidR="005D3744" w:rsidRPr="005F612D" w:rsidRDefault="005D3744" w:rsidP="005D3744">
      <w:pPr>
        <w:rPr>
          <w:rFonts w:ascii="Times New Roman" w:hAnsi="Times New Roman"/>
          <w:b/>
          <w:sz w:val="24"/>
          <w:szCs w:val="24"/>
          <w:lang w:val="en-GB"/>
        </w:rPr>
      </w:pPr>
      <w:r w:rsidRPr="005F612D">
        <w:rPr>
          <w:rFonts w:ascii="Times New Roman" w:hAnsi="Times New Roman"/>
          <w:b/>
          <w:sz w:val="24"/>
          <w:szCs w:val="24"/>
          <w:lang w:val="en-GB"/>
        </w:rPr>
        <w:t>Chapter XI</w:t>
      </w:r>
    </w:p>
    <w:p w14:paraId="22036050" w14:textId="77777777" w:rsidR="005D3744" w:rsidRPr="005F612D" w:rsidRDefault="005D3744" w:rsidP="005D3744">
      <w:pPr>
        <w:ind w:firstLine="708"/>
        <w:rPr>
          <w:rFonts w:ascii="Times New Roman" w:hAnsi="Times New Roman"/>
          <w:sz w:val="24"/>
          <w:szCs w:val="24"/>
          <w:lang w:val="en-GB"/>
        </w:rPr>
      </w:pPr>
      <w:r w:rsidRPr="005F612D">
        <w:rPr>
          <w:rFonts w:ascii="Times New Roman" w:hAnsi="Times New Roman"/>
          <w:sz w:val="24"/>
          <w:szCs w:val="24"/>
          <w:lang w:val="en-GB"/>
        </w:rPr>
        <w:t>Dissemination and sustainability strategies</w:t>
      </w:r>
    </w:p>
    <w:p w14:paraId="76929016" w14:textId="77777777" w:rsidR="005D3744" w:rsidRPr="001E037D" w:rsidRDefault="005D3744" w:rsidP="005D3744">
      <w:pPr>
        <w:rPr>
          <w:rFonts w:ascii="Times New Roman" w:hAnsi="Times New Roman"/>
          <w:b/>
          <w:sz w:val="24"/>
          <w:szCs w:val="24"/>
          <w:lang w:val="fr-FR"/>
        </w:rPr>
      </w:pPr>
      <w:r w:rsidRPr="001E037D">
        <w:rPr>
          <w:rFonts w:ascii="Times New Roman" w:hAnsi="Times New Roman"/>
          <w:b/>
          <w:sz w:val="24"/>
          <w:szCs w:val="24"/>
          <w:lang w:val="fr-FR"/>
        </w:rPr>
        <w:t>Chapter XII</w:t>
      </w:r>
    </w:p>
    <w:p w14:paraId="6FAE9094" w14:textId="77777777" w:rsidR="005D3744" w:rsidRPr="001E037D" w:rsidRDefault="005D3744" w:rsidP="005D3744">
      <w:pPr>
        <w:ind w:firstLine="708"/>
        <w:rPr>
          <w:rFonts w:ascii="Times New Roman" w:hAnsi="Times New Roman"/>
          <w:sz w:val="24"/>
          <w:szCs w:val="24"/>
          <w:lang w:val="fr-FR"/>
        </w:rPr>
      </w:pPr>
      <w:r w:rsidRPr="001E037D">
        <w:rPr>
          <w:rFonts w:ascii="Times New Roman" w:hAnsi="Times New Roman"/>
          <w:sz w:val="24"/>
          <w:szCs w:val="24"/>
          <w:lang w:val="fr-FR"/>
        </w:rPr>
        <w:t>Conclusion</w:t>
      </w:r>
    </w:p>
    <w:p w14:paraId="16ED6FE2" w14:textId="77777777" w:rsidR="005D3744" w:rsidRPr="001E037D" w:rsidRDefault="005D3744" w:rsidP="005D3744">
      <w:pPr>
        <w:rPr>
          <w:rFonts w:ascii="Times New Roman" w:hAnsi="Times New Roman"/>
          <w:b/>
          <w:sz w:val="24"/>
          <w:szCs w:val="24"/>
          <w:lang w:val="fr-FR"/>
        </w:rPr>
      </w:pPr>
      <w:r w:rsidRPr="001E037D">
        <w:rPr>
          <w:rFonts w:ascii="Times New Roman" w:hAnsi="Times New Roman"/>
          <w:sz w:val="24"/>
          <w:szCs w:val="24"/>
          <w:lang w:val="fr-FR"/>
        </w:rPr>
        <w:br w:type="page"/>
      </w:r>
    </w:p>
    <w:p w14:paraId="2DE9FD28" w14:textId="77777777" w:rsidR="005D3744" w:rsidRPr="001E037D" w:rsidRDefault="005D3744" w:rsidP="005D3744">
      <w:pPr>
        <w:rPr>
          <w:rFonts w:ascii="Times New Roman" w:hAnsi="Times New Roman"/>
          <w:b/>
          <w:sz w:val="24"/>
          <w:szCs w:val="24"/>
          <w:lang w:val="fr-FR"/>
        </w:rPr>
      </w:pPr>
      <w:r w:rsidRPr="001E037D">
        <w:rPr>
          <w:rFonts w:ascii="Times New Roman" w:hAnsi="Times New Roman"/>
          <w:b/>
          <w:sz w:val="24"/>
          <w:szCs w:val="24"/>
          <w:lang w:val="fr-FR"/>
        </w:rPr>
        <w:lastRenderedPageBreak/>
        <w:t xml:space="preserve">Chapter I. </w:t>
      </w:r>
    </w:p>
    <w:p w14:paraId="04A1A906" w14:textId="77777777" w:rsidR="005D3744" w:rsidRPr="005F612D" w:rsidRDefault="005D3744" w:rsidP="005D3744">
      <w:pPr>
        <w:rPr>
          <w:rFonts w:ascii="Times New Roman" w:hAnsi="Times New Roman"/>
          <w:b/>
          <w:sz w:val="24"/>
          <w:szCs w:val="24"/>
          <w:lang w:val="en-GB"/>
        </w:rPr>
      </w:pPr>
      <w:r w:rsidRPr="005F612D">
        <w:rPr>
          <w:rFonts w:ascii="Times New Roman" w:hAnsi="Times New Roman"/>
          <w:b/>
          <w:sz w:val="24"/>
          <w:szCs w:val="24"/>
          <w:lang w:val="en-GB"/>
        </w:rPr>
        <w:t>Introduction:</w:t>
      </w:r>
    </w:p>
    <w:p w14:paraId="48DDF537" w14:textId="3346AB72" w:rsidR="005D3744" w:rsidRPr="005F612D" w:rsidRDefault="005D3744" w:rsidP="005D3744">
      <w:pPr>
        <w:autoSpaceDE w:val="0"/>
        <w:autoSpaceDN w:val="0"/>
        <w:adjustRightInd w:val="0"/>
        <w:spacing w:after="0" w:line="240" w:lineRule="auto"/>
        <w:rPr>
          <w:rFonts w:ascii="Times New Roman" w:hAnsi="Times New Roman"/>
          <w:sz w:val="24"/>
          <w:szCs w:val="24"/>
          <w:lang w:val="en-GB" w:eastAsia="nl-BE"/>
        </w:rPr>
      </w:pPr>
      <w:r w:rsidRPr="005F612D">
        <w:rPr>
          <w:rFonts w:ascii="Times New Roman" w:hAnsi="Times New Roman"/>
          <w:sz w:val="24"/>
          <w:szCs w:val="24"/>
          <w:lang w:val="en-GB"/>
        </w:rPr>
        <w:t xml:space="preserve">This roadmap is a document which reflects the progress on the project CCNURCA: </w:t>
      </w:r>
      <w:r w:rsidRPr="005F612D">
        <w:rPr>
          <w:rFonts w:ascii="Times New Roman" w:hAnsi="Times New Roman"/>
          <w:sz w:val="24"/>
          <w:szCs w:val="24"/>
          <w:lang w:val="en-GB" w:eastAsia="nl-BE"/>
        </w:rPr>
        <w:t>Competency based Curriculum Reform in Nursing</w:t>
      </w:r>
      <w:r w:rsidR="006D4994">
        <w:rPr>
          <w:rFonts w:ascii="Times New Roman" w:hAnsi="Times New Roman"/>
          <w:sz w:val="24"/>
          <w:szCs w:val="24"/>
          <w:lang w:val="en-GB" w:eastAsia="nl-BE"/>
        </w:rPr>
        <w:t xml:space="preserve"> </w:t>
      </w:r>
      <w:r w:rsidRPr="005F612D">
        <w:rPr>
          <w:rFonts w:ascii="Times New Roman" w:hAnsi="Times New Roman"/>
          <w:sz w:val="24"/>
          <w:szCs w:val="24"/>
          <w:lang w:val="en-GB" w:eastAsia="nl-BE"/>
        </w:rPr>
        <w:t>and Caring in Western Balkan Universities</w:t>
      </w:r>
      <w:r w:rsidR="001E037D">
        <w:rPr>
          <w:rFonts w:ascii="Times New Roman" w:hAnsi="Times New Roman"/>
          <w:sz w:val="24"/>
          <w:szCs w:val="24"/>
          <w:lang w:val="en-GB" w:eastAsia="nl-BE"/>
        </w:rPr>
        <w:t xml:space="preserve"> (</w:t>
      </w:r>
      <w:r w:rsidR="001E037D" w:rsidRPr="001E037D">
        <w:rPr>
          <w:rFonts w:ascii="Times New Roman" w:hAnsi="Times New Roman"/>
          <w:sz w:val="24"/>
          <w:szCs w:val="24"/>
          <w:lang w:val="en-GB" w:eastAsia="nl-BE"/>
        </w:rPr>
        <w:t>544169-TEMPUS-1-2013-1-BE-TEMPUS-JPCR</w:t>
      </w:r>
      <w:r w:rsidR="001E037D">
        <w:rPr>
          <w:rFonts w:ascii="Times New Roman" w:hAnsi="Times New Roman"/>
          <w:sz w:val="24"/>
          <w:szCs w:val="24"/>
          <w:lang w:val="en-GB" w:eastAsia="nl-BE"/>
        </w:rPr>
        <w:t>)</w:t>
      </w:r>
      <w:bookmarkStart w:id="0" w:name="_GoBack"/>
      <w:bookmarkEnd w:id="0"/>
      <w:r w:rsidRPr="005F612D">
        <w:rPr>
          <w:rFonts w:ascii="Times New Roman" w:hAnsi="Times New Roman"/>
          <w:sz w:val="24"/>
          <w:szCs w:val="24"/>
          <w:lang w:val="en-GB" w:eastAsia="nl-BE"/>
        </w:rPr>
        <w:t>.</w:t>
      </w:r>
    </w:p>
    <w:p w14:paraId="06151501" w14:textId="77777777" w:rsidR="005D3744" w:rsidRPr="005F612D" w:rsidRDefault="005D3744" w:rsidP="005D3744">
      <w:pPr>
        <w:autoSpaceDE w:val="0"/>
        <w:autoSpaceDN w:val="0"/>
        <w:adjustRightInd w:val="0"/>
        <w:spacing w:after="0" w:line="240" w:lineRule="auto"/>
        <w:rPr>
          <w:rFonts w:ascii="Times New Roman" w:hAnsi="Times New Roman"/>
          <w:sz w:val="24"/>
          <w:szCs w:val="24"/>
          <w:lang w:val="en-GB" w:eastAsia="nl-BE"/>
        </w:rPr>
      </w:pPr>
      <w:r w:rsidRPr="005F612D">
        <w:rPr>
          <w:rFonts w:ascii="Times New Roman" w:hAnsi="Times New Roman"/>
          <w:sz w:val="24"/>
          <w:szCs w:val="24"/>
          <w:lang w:val="en-GB" w:eastAsia="nl-BE"/>
        </w:rPr>
        <w:t>This project is financed by the European Union via “Tempus”</w:t>
      </w:r>
    </w:p>
    <w:p w14:paraId="71D3688E" w14:textId="77777777" w:rsidR="005D3744" w:rsidRPr="005F612D" w:rsidRDefault="005D3744" w:rsidP="005D3744">
      <w:pPr>
        <w:autoSpaceDE w:val="0"/>
        <w:autoSpaceDN w:val="0"/>
        <w:adjustRightInd w:val="0"/>
        <w:spacing w:after="0" w:line="240" w:lineRule="auto"/>
        <w:rPr>
          <w:rStyle w:val="Strong"/>
          <w:rFonts w:ascii="Times New Roman" w:hAnsi="Times New Roman"/>
          <w:b w:val="0"/>
          <w:sz w:val="24"/>
          <w:szCs w:val="24"/>
          <w:lang w:val="en-GB"/>
        </w:rPr>
      </w:pPr>
      <w:r w:rsidRPr="005F612D">
        <w:rPr>
          <w:rStyle w:val="Strong"/>
          <w:rFonts w:ascii="Times New Roman" w:hAnsi="Times New Roman"/>
          <w:b w:val="0"/>
          <w:sz w:val="24"/>
          <w:szCs w:val="24"/>
          <w:lang w:val="en-GB"/>
        </w:rPr>
        <w:t>Tempus is the European Union’s programme which supports the modernisation of higher education in the Partner Countries of Eastern Europe, Central Asia, the Western Balkans and the Mediterranean region, mainly through university cooperation projects.</w:t>
      </w:r>
    </w:p>
    <w:p w14:paraId="565EFB55" w14:textId="77777777" w:rsidR="005D3744" w:rsidRPr="005F612D" w:rsidRDefault="005D3744" w:rsidP="005D3744">
      <w:pPr>
        <w:autoSpaceDE w:val="0"/>
        <w:autoSpaceDN w:val="0"/>
        <w:adjustRightInd w:val="0"/>
        <w:spacing w:after="0" w:line="240" w:lineRule="auto"/>
        <w:rPr>
          <w:rFonts w:ascii="Times New Roman" w:hAnsi="Times New Roman"/>
          <w:sz w:val="24"/>
          <w:szCs w:val="24"/>
          <w:lang w:val="en-GB"/>
        </w:rPr>
      </w:pPr>
      <w:r w:rsidRPr="005F612D">
        <w:rPr>
          <w:rFonts w:ascii="Times New Roman" w:hAnsi="Times New Roman"/>
          <w:sz w:val="24"/>
          <w:szCs w:val="24"/>
          <w:lang w:val="en-GB"/>
        </w:rPr>
        <w:t xml:space="preserve">The Education, Audiovisual and Culture Executive Agency (EACEA) is responsible for the management of Tempus IV (2007 – 2013), under the supervision of  </w:t>
      </w:r>
      <w:hyperlink r:id="rId7" w:tgtFrame="_blank" w:history="1">
        <w:r w:rsidRPr="005F612D">
          <w:rPr>
            <w:rStyle w:val="Hyperlink"/>
            <w:rFonts w:ascii="Times New Roman" w:hAnsi="Times New Roman"/>
            <w:color w:val="auto"/>
            <w:sz w:val="24"/>
            <w:szCs w:val="24"/>
            <w:u w:val="none"/>
            <w:lang w:val="en-GB"/>
          </w:rPr>
          <w:t xml:space="preserve">EuropeAid </w:t>
        </w:r>
      </w:hyperlink>
      <w:r w:rsidRPr="005F612D">
        <w:rPr>
          <w:rFonts w:ascii="Times New Roman" w:hAnsi="Times New Roman"/>
          <w:sz w:val="24"/>
          <w:szCs w:val="24"/>
          <w:lang w:val="en-GB"/>
        </w:rPr>
        <w:t xml:space="preserve">(DEVCO) and </w:t>
      </w:r>
      <w:hyperlink r:id="rId8" w:tgtFrame="_blank" w:history="1">
        <w:r w:rsidRPr="005F612D">
          <w:rPr>
            <w:rStyle w:val="Hyperlink"/>
            <w:rFonts w:ascii="Times New Roman" w:hAnsi="Times New Roman"/>
            <w:color w:val="auto"/>
            <w:sz w:val="24"/>
            <w:szCs w:val="24"/>
            <w:u w:val="none"/>
            <w:lang w:val="en-GB"/>
          </w:rPr>
          <w:t>Directorate-General for Enlargement</w:t>
        </w:r>
      </w:hyperlink>
      <w:r w:rsidRPr="005F612D">
        <w:rPr>
          <w:rFonts w:ascii="Times New Roman" w:hAnsi="Times New Roman"/>
          <w:sz w:val="24"/>
          <w:szCs w:val="24"/>
          <w:lang w:val="en-GB"/>
        </w:rPr>
        <w:t xml:space="preserve"> (DG ELARG of the European Commission).</w:t>
      </w:r>
    </w:p>
    <w:p w14:paraId="14DCCD83" w14:textId="77777777" w:rsidR="005D3744" w:rsidRPr="005F612D" w:rsidRDefault="005D3744" w:rsidP="005D3744">
      <w:pPr>
        <w:autoSpaceDE w:val="0"/>
        <w:autoSpaceDN w:val="0"/>
        <w:adjustRightInd w:val="0"/>
        <w:spacing w:after="0" w:line="240" w:lineRule="auto"/>
        <w:rPr>
          <w:rFonts w:ascii="Times New Roman" w:hAnsi="Times New Roman"/>
          <w:sz w:val="24"/>
          <w:szCs w:val="24"/>
          <w:lang w:val="en-GB"/>
        </w:rPr>
      </w:pPr>
    </w:p>
    <w:p w14:paraId="75C4E810" w14:textId="77777777" w:rsidR="005D3744" w:rsidRPr="005F612D" w:rsidRDefault="005D3744" w:rsidP="005D3744">
      <w:pPr>
        <w:autoSpaceDE w:val="0"/>
        <w:autoSpaceDN w:val="0"/>
        <w:adjustRightInd w:val="0"/>
        <w:spacing w:after="0" w:line="240" w:lineRule="auto"/>
        <w:rPr>
          <w:rFonts w:ascii="Times New Roman" w:hAnsi="Times New Roman"/>
          <w:sz w:val="24"/>
          <w:szCs w:val="24"/>
          <w:lang w:val="en-GB" w:eastAsia="nl-BE"/>
        </w:rPr>
      </w:pPr>
      <w:r w:rsidRPr="005F612D">
        <w:rPr>
          <w:rFonts w:ascii="Times New Roman" w:hAnsi="Times New Roman"/>
          <w:sz w:val="24"/>
          <w:szCs w:val="24"/>
          <w:lang w:val="en-GB"/>
        </w:rPr>
        <w:t xml:space="preserve">The roadmap is to be considered a tentative document. It reflects project progress and on-going insight on the further actions that need to be taken. Therefore this roadmap will be  updated on a regular base. </w:t>
      </w:r>
    </w:p>
    <w:p w14:paraId="1E07A6F9" w14:textId="77777777" w:rsidR="005D3744" w:rsidRPr="005F612D" w:rsidRDefault="005D3744" w:rsidP="005D3744">
      <w:pPr>
        <w:rPr>
          <w:rFonts w:ascii="Times New Roman" w:hAnsi="Times New Roman"/>
          <w:b/>
          <w:sz w:val="24"/>
          <w:szCs w:val="24"/>
          <w:lang w:val="en-GB"/>
        </w:rPr>
      </w:pPr>
    </w:p>
    <w:p w14:paraId="269D6D5C" w14:textId="77777777" w:rsidR="005D3744" w:rsidRPr="005F612D" w:rsidRDefault="005D3744" w:rsidP="005D3744">
      <w:pPr>
        <w:rPr>
          <w:rFonts w:ascii="Times New Roman" w:hAnsi="Times New Roman"/>
          <w:b/>
          <w:sz w:val="24"/>
          <w:szCs w:val="24"/>
          <w:lang w:val="en-GB"/>
        </w:rPr>
      </w:pPr>
      <w:r w:rsidRPr="005F612D">
        <w:rPr>
          <w:rFonts w:ascii="Times New Roman" w:hAnsi="Times New Roman"/>
          <w:b/>
          <w:sz w:val="24"/>
          <w:szCs w:val="24"/>
          <w:lang w:val="en-GB"/>
        </w:rPr>
        <w:t>Chapter II</w:t>
      </w:r>
    </w:p>
    <w:p w14:paraId="0079202B" w14:textId="77777777" w:rsidR="005D3744" w:rsidRPr="005F612D" w:rsidRDefault="005D3744" w:rsidP="005D3744">
      <w:pPr>
        <w:rPr>
          <w:rFonts w:ascii="Times New Roman" w:hAnsi="Times New Roman"/>
          <w:b/>
          <w:sz w:val="24"/>
          <w:szCs w:val="24"/>
          <w:lang w:val="en-GB"/>
        </w:rPr>
      </w:pPr>
      <w:r>
        <w:rPr>
          <w:rFonts w:ascii="Times New Roman" w:hAnsi="Times New Roman"/>
          <w:b/>
          <w:sz w:val="24"/>
          <w:szCs w:val="24"/>
          <w:lang w:val="en-GB"/>
        </w:rPr>
        <w:t>Anal</w:t>
      </w:r>
      <w:r w:rsidRPr="005F612D">
        <w:rPr>
          <w:rFonts w:ascii="Times New Roman" w:hAnsi="Times New Roman"/>
          <w:b/>
          <w:sz w:val="24"/>
          <w:szCs w:val="24"/>
          <w:lang w:val="en-GB"/>
        </w:rPr>
        <w:t>ysis of the nursing curriculum in the EU and in the WB:</w:t>
      </w:r>
    </w:p>
    <w:p w14:paraId="41D3B882" w14:textId="77777777" w:rsidR="005D3744" w:rsidRPr="005F612D" w:rsidRDefault="005D3744" w:rsidP="005D3744">
      <w:pPr>
        <w:rPr>
          <w:rFonts w:ascii="Times New Roman" w:hAnsi="Times New Roman"/>
          <w:sz w:val="24"/>
          <w:szCs w:val="24"/>
          <w:lang w:val="en-GB"/>
        </w:rPr>
      </w:pPr>
      <w:r w:rsidRPr="005F612D">
        <w:rPr>
          <w:rFonts w:ascii="Times New Roman" w:hAnsi="Times New Roman"/>
          <w:sz w:val="24"/>
          <w:szCs w:val="24"/>
          <w:lang w:val="en-GB"/>
        </w:rPr>
        <w:t>During the first meeting in Gent (24/2/2014) the objectives of the project were refined. All partners familiarized, presented themselves and explained the current situation on nursing education in their institution. Work packages were elucidated and the consortium agreed upon dead</w:t>
      </w:r>
      <w:r>
        <w:rPr>
          <w:rFonts w:ascii="Times New Roman" w:hAnsi="Times New Roman"/>
          <w:sz w:val="24"/>
          <w:szCs w:val="24"/>
          <w:lang w:val="en-GB"/>
        </w:rPr>
        <w:t>l</w:t>
      </w:r>
      <w:r w:rsidRPr="005F612D">
        <w:rPr>
          <w:rFonts w:ascii="Times New Roman" w:hAnsi="Times New Roman"/>
          <w:sz w:val="24"/>
          <w:szCs w:val="24"/>
          <w:lang w:val="en-GB"/>
        </w:rPr>
        <w:t xml:space="preserve">ines and responsibilities. Practicalities on creation </w:t>
      </w:r>
      <w:r>
        <w:rPr>
          <w:rFonts w:ascii="Times New Roman" w:hAnsi="Times New Roman"/>
          <w:sz w:val="24"/>
          <w:szCs w:val="24"/>
          <w:lang w:val="en-GB"/>
        </w:rPr>
        <w:t>of a project website were discu</w:t>
      </w:r>
      <w:r w:rsidRPr="005F612D">
        <w:rPr>
          <w:rFonts w:ascii="Times New Roman" w:hAnsi="Times New Roman"/>
          <w:sz w:val="24"/>
          <w:szCs w:val="24"/>
          <w:lang w:val="en-GB"/>
        </w:rPr>
        <w:t>s</w:t>
      </w:r>
      <w:r>
        <w:rPr>
          <w:rFonts w:ascii="Times New Roman" w:hAnsi="Times New Roman"/>
          <w:sz w:val="24"/>
          <w:szCs w:val="24"/>
          <w:lang w:val="en-GB"/>
        </w:rPr>
        <w:t>s</w:t>
      </w:r>
      <w:r w:rsidRPr="005F612D">
        <w:rPr>
          <w:rFonts w:ascii="Times New Roman" w:hAnsi="Times New Roman"/>
          <w:sz w:val="24"/>
          <w:szCs w:val="24"/>
          <w:lang w:val="en-GB"/>
        </w:rPr>
        <w:t>ed.</w:t>
      </w:r>
      <w:r>
        <w:rPr>
          <w:rFonts w:ascii="Times New Roman" w:hAnsi="Times New Roman"/>
          <w:sz w:val="24"/>
          <w:szCs w:val="24"/>
          <w:lang w:val="en-GB"/>
        </w:rPr>
        <w:t xml:space="preserve"> </w:t>
      </w:r>
      <w:r w:rsidRPr="005F612D">
        <w:rPr>
          <w:rFonts w:ascii="Times New Roman" w:hAnsi="Times New Roman"/>
          <w:sz w:val="24"/>
          <w:szCs w:val="24"/>
          <w:lang w:val="en-GB"/>
        </w:rPr>
        <w:t>The administrative and technical issues were clarified. (see also Meeting minutes http://www.ccnurca.eu/meeting-documents)</w:t>
      </w:r>
    </w:p>
    <w:p w14:paraId="725A377B" w14:textId="77777777" w:rsidR="005D3744" w:rsidRPr="005F612D" w:rsidRDefault="005D3744" w:rsidP="005D3744">
      <w:pPr>
        <w:rPr>
          <w:rFonts w:ascii="Times New Roman" w:hAnsi="Times New Roman"/>
          <w:color w:val="666666"/>
          <w:sz w:val="24"/>
          <w:szCs w:val="24"/>
          <w:lang w:val="en-GB"/>
        </w:rPr>
      </w:pPr>
      <w:r w:rsidRPr="005F612D">
        <w:rPr>
          <w:rFonts w:ascii="Times New Roman" w:hAnsi="Times New Roman"/>
          <w:sz w:val="24"/>
          <w:szCs w:val="24"/>
          <w:lang w:val="en-GB"/>
        </w:rPr>
        <w:t>The secon</w:t>
      </w:r>
      <w:r w:rsidR="006D4994">
        <w:rPr>
          <w:rFonts w:ascii="Times New Roman" w:hAnsi="Times New Roman"/>
          <w:sz w:val="24"/>
          <w:szCs w:val="24"/>
          <w:lang w:val="en-GB"/>
        </w:rPr>
        <w:t xml:space="preserve">d meeting in Mostar (7/4/2014) </w:t>
      </w:r>
      <w:r w:rsidRPr="005F612D">
        <w:rPr>
          <w:rFonts w:ascii="Times New Roman" w:hAnsi="Times New Roman"/>
          <w:sz w:val="24"/>
          <w:szCs w:val="24"/>
          <w:lang w:val="en-GB"/>
        </w:rPr>
        <w:t xml:space="preserve">was used to go deeper in some essential issues on nursing education. The concept of “competence based learning” was illustrated by examples from the different partners. Global and EU standards on nursing education were presented. Differences in organization within the EU were highlighted (see also Meeting minutes </w:t>
      </w:r>
      <w:hyperlink r:id="rId9" w:history="1">
        <w:r w:rsidRPr="005F612D">
          <w:rPr>
            <w:rStyle w:val="Hyperlink"/>
            <w:rFonts w:ascii="Times New Roman" w:hAnsi="Times New Roman"/>
            <w:color w:val="auto"/>
            <w:sz w:val="24"/>
            <w:szCs w:val="24"/>
            <w:u w:val="none"/>
            <w:lang w:val="en-GB"/>
          </w:rPr>
          <w:t>http://www.ccnurca.eu/meeting-documents</w:t>
        </w:r>
      </w:hyperlink>
      <w:r w:rsidRPr="005F612D">
        <w:rPr>
          <w:rFonts w:ascii="Times New Roman" w:hAnsi="Times New Roman"/>
          <w:sz w:val="24"/>
          <w:szCs w:val="24"/>
          <w:lang w:val="en-GB"/>
        </w:rPr>
        <w:t>). The information from the fir</w:t>
      </w:r>
      <w:r w:rsidR="006D4994">
        <w:rPr>
          <w:rFonts w:ascii="Times New Roman" w:hAnsi="Times New Roman"/>
          <w:sz w:val="24"/>
          <w:szCs w:val="24"/>
          <w:lang w:val="en-GB"/>
        </w:rPr>
        <w:t>st two meetings was synthesised.</w:t>
      </w:r>
      <w:r w:rsidRPr="005F612D">
        <w:rPr>
          <w:rFonts w:ascii="Times New Roman" w:hAnsi="Times New Roman"/>
          <w:sz w:val="24"/>
          <w:szCs w:val="24"/>
          <w:lang w:val="en-GB"/>
        </w:rPr>
        <w:t xml:space="preserve"> Together with a literature review this resulted in a first project deliverable: </w:t>
      </w:r>
      <w:hyperlink r:id="rId10" w:tgtFrame="_blank" w:history="1">
        <w:r w:rsidRPr="005F612D">
          <w:rPr>
            <w:rStyle w:val="Hyperlink"/>
            <w:rFonts w:ascii="Times New Roman" w:hAnsi="Times New Roman"/>
            <w:color w:val="auto"/>
            <w:sz w:val="24"/>
            <w:szCs w:val="24"/>
            <w:u w:val="none"/>
            <w:lang w:val="en-GB"/>
          </w:rPr>
          <w:t>Analysis of current European situation for higher education in nursing and analysis of curricula in Europe and Western Balkan Nursing schools</w:t>
        </w:r>
      </w:hyperlink>
      <w:r w:rsidRPr="005F612D">
        <w:rPr>
          <w:rFonts w:ascii="Times New Roman" w:hAnsi="Times New Roman"/>
          <w:color w:val="666666"/>
          <w:sz w:val="24"/>
          <w:szCs w:val="24"/>
          <w:lang w:val="en-GB"/>
        </w:rPr>
        <w:t>;</w:t>
      </w:r>
    </w:p>
    <w:p w14:paraId="0A0F5057" w14:textId="77777777" w:rsidR="005D3744" w:rsidRPr="005F612D" w:rsidRDefault="005D3744" w:rsidP="005D3744">
      <w:pPr>
        <w:rPr>
          <w:rFonts w:ascii="Times New Roman" w:hAnsi="Times New Roman"/>
          <w:color w:val="666666"/>
          <w:sz w:val="24"/>
          <w:szCs w:val="24"/>
          <w:lang w:val="en-GB"/>
        </w:rPr>
      </w:pPr>
      <w:r w:rsidRPr="005F612D">
        <w:rPr>
          <w:rFonts w:ascii="Times New Roman" w:hAnsi="Times New Roman"/>
          <w:color w:val="666666"/>
          <w:sz w:val="24"/>
          <w:szCs w:val="24"/>
          <w:lang w:val="en-GB"/>
        </w:rPr>
        <w:t>This analyses is presented in a first paper on the website (http://www.ccnurca.eu/node/78):</w:t>
      </w:r>
    </w:p>
    <w:p w14:paraId="0889C764" w14:textId="77777777" w:rsidR="005D3744" w:rsidRPr="005F612D" w:rsidRDefault="005D3744" w:rsidP="005D3744">
      <w:pPr>
        <w:spacing w:line="360" w:lineRule="atLeast"/>
        <w:rPr>
          <w:rFonts w:ascii="Times New Roman" w:hAnsi="Times New Roman"/>
          <w:color w:val="666666"/>
          <w:sz w:val="24"/>
          <w:szCs w:val="24"/>
          <w:lang w:val="en-GB"/>
        </w:rPr>
      </w:pPr>
      <w:r w:rsidRPr="005F612D">
        <w:rPr>
          <w:rFonts w:ascii="Times New Roman" w:hAnsi="Times New Roman"/>
          <w:color w:val="666666"/>
          <w:sz w:val="24"/>
          <w:szCs w:val="24"/>
          <w:lang w:val="en-GB"/>
        </w:rPr>
        <w:fldChar w:fldCharType="begin"/>
      </w:r>
      <w:r w:rsidRPr="005F612D">
        <w:rPr>
          <w:rFonts w:ascii="Times New Roman" w:hAnsi="Times New Roman"/>
          <w:color w:val="666666"/>
          <w:sz w:val="24"/>
          <w:szCs w:val="24"/>
          <w:lang w:val="en-GB"/>
        </w:rPr>
        <w:instrText xml:space="preserve"> INCLUDEPICTURE "http://www.ccnurca.eu/modules/file/icons/x-office-document.png" \* MERGEFORMATINET </w:instrText>
      </w:r>
      <w:r w:rsidRPr="005F612D">
        <w:rPr>
          <w:rFonts w:ascii="Times New Roman" w:hAnsi="Times New Roman"/>
          <w:color w:val="666666"/>
          <w:sz w:val="24"/>
          <w:szCs w:val="24"/>
          <w:lang w:val="en-GB"/>
        </w:rPr>
        <w:fldChar w:fldCharType="separate"/>
      </w:r>
      <w:r w:rsidR="001E037D">
        <w:rPr>
          <w:rFonts w:ascii="Times New Roman" w:hAnsi="Times New Roman"/>
          <w:color w:val="666666"/>
          <w:sz w:val="24"/>
          <w:szCs w:val="24"/>
          <w:lang w:val="en-GB"/>
        </w:rPr>
        <w:fldChar w:fldCharType="begin"/>
      </w:r>
      <w:r w:rsidR="001E037D">
        <w:rPr>
          <w:rFonts w:ascii="Times New Roman" w:hAnsi="Times New Roman"/>
          <w:color w:val="666666"/>
          <w:sz w:val="24"/>
          <w:szCs w:val="24"/>
          <w:lang w:val="en-GB"/>
        </w:rPr>
        <w:instrText xml:space="preserve"> INCLUDEPICTURE  "http://www.ccnurca.eu/modules/file/icons/x-office-document.png" \* MERGEFORMATINET </w:instrText>
      </w:r>
      <w:r w:rsidR="001E037D">
        <w:rPr>
          <w:rFonts w:ascii="Times New Roman" w:hAnsi="Times New Roman"/>
          <w:color w:val="666666"/>
          <w:sz w:val="24"/>
          <w:szCs w:val="24"/>
          <w:lang w:val="en-GB"/>
        </w:rPr>
        <w:fldChar w:fldCharType="separate"/>
      </w:r>
      <w:r w:rsidR="001E037D">
        <w:rPr>
          <w:rFonts w:ascii="Times New Roman" w:hAnsi="Times New Roman"/>
          <w:color w:val="666666"/>
          <w:sz w:val="24"/>
          <w:szCs w:val="24"/>
          <w:lang w:val="en-GB"/>
        </w:rPr>
        <w:fldChar w:fldCharType="begin"/>
      </w:r>
      <w:r w:rsidR="001E037D">
        <w:rPr>
          <w:rFonts w:ascii="Times New Roman" w:hAnsi="Times New Roman"/>
          <w:color w:val="666666"/>
          <w:sz w:val="24"/>
          <w:szCs w:val="24"/>
          <w:lang w:val="en-GB"/>
        </w:rPr>
        <w:instrText xml:space="preserve"> </w:instrText>
      </w:r>
      <w:r w:rsidR="001E037D">
        <w:rPr>
          <w:rFonts w:ascii="Times New Roman" w:hAnsi="Times New Roman"/>
          <w:color w:val="666666"/>
          <w:sz w:val="24"/>
          <w:szCs w:val="24"/>
          <w:lang w:val="en-GB"/>
        </w:rPr>
        <w:instrText>INCLUDEPICTURE  "http://www.ccnurca.eu/modules/file/ic</w:instrText>
      </w:r>
      <w:r w:rsidR="001E037D">
        <w:rPr>
          <w:rFonts w:ascii="Times New Roman" w:hAnsi="Times New Roman"/>
          <w:color w:val="666666"/>
          <w:sz w:val="24"/>
          <w:szCs w:val="24"/>
          <w:lang w:val="en-GB"/>
        </w:rPr>
        <w:instrText>ons/x-office-document.png" \* MERGEFORMATINET</w:instrText>
      </w:r>
      <w:r w:rsidR="001E037D">
        <w:rPr>
          <w:rFonts w:ascii="Times New Roman" w:hAnsi="Times New Roman"/>
          <w:color w:val="666666"/>
          <w:sz w:val="24"/>
          <w:szCs w:val="24"/>
          <w:lang w:val="en-GB"/>
        </w:rPr>
        <w:instrText xml:space="preserve"> </w:instrText>
      </w:r>
      <w:r w:rsidR="001E037D">
        <w:rPr>
          <w:rFonts w:ascii="Times New Roman" w:hAnsi="Times New Roman"/>
          <w:color w:val="666666"/>
          <w:sz w:val="24"/>
          <w:szCs w:val="24"/>
          <w:lang w:val="en-GB"/>
        </w:rPr>
        <w:fldChar w:fldCharType="separate"/>
      </w:r>
      <w:r w:rsidR="001E037D">
        <w:rPr>
          <w:rFonts w:ascii="Times New Roman" w:hAnsi="Times New Roman"/>
          <w:color w:val="666666"/>
          <w:sz w:val="24"/>
          <w:szCs w:val="24"/>
          <w:lang w:val="en-GB"/>
        </w:rPr>
        <w:pict w14:anchorId="654FC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v:imagedata r:id="rId11" r:href="rId12"/>
          </v:shape>
        </w:pict>
      </w:r>
      <w:r w:rsidR="001E037D">
        <w:rPr>
          <w:rFonts w:ascii="Times New Roman" w:hAnsi="Times New Roman"/>
          <w:color w:val="666666"/>
          <w:sz w:val="24"/>
          <w:szCs w:val="24"/>
          <w:lang w:val="en-GB"/>
        </w:rPr>
        <w:fldChar w:fldCharType="end"/>
      </w:r>
      <w:r w:rsidR="001E037D">
        <w:rPr>
          <w:rFonts w:ascii="Times New Roman" w:hAnsi="Times New Roman"/>
          <w:color w:val="666666"/>
          <w:sz w:val="24"/>
          <w:szCs w:val="24"/>
          <w:lang w:val="en-GB"/>
        </w:rPr>
        <w:fldChar w:fldCharType="end"/>
      </w:r>
      <w:r w:rsidRPr="005F612D">
        <w:rPr>
          <w:rFonts w:ascii="Times New Roman" w:hAnsi="Times New Roman"/>
          <w:color w:val="666666"/>
          <w:sz w:val="24"/>
          <w:szCs w:val="24"/>
          <w:lang w:val="en-GB"/>
        </w:rPr>
        <w:fldChar w:fldCharType="end"/>
      </w:r>
      <w:hyperlink r:id="rId13" w:history="1">
        <w:r w:rsidRPr="005F612D">
          <w:rPr>
            <w:rStyle w:val="Hyperlink"/>
            <w:rFonts w:ascii="Times New Roman" w:hAnsi="Times New Roman"/>
            <w:sz w:val="24"/>
            <w:szCs w:val="24"/>
            <w:lang w:val="en-GB"/>
          </w:rPr>
          <w:t>ANALYSIS OF CURRENT SITUATION IN EU AND WB.docx</w:t>
        </w:r>
      </w:hyperlink>
    </w:p>
    <w:p w14:paraId="28B2FA22" w14:textId="77777777" w:rsidR="005D3744" w:rsidRPr="005F612D" w:rsidRDefault="005D3744" w:rsidP="005D3744">
      <w:pPr>
        <w:rPr>
          <w:rFonts w:ascii="Times New Roman" w:hAnsi="Times New Roman"/>
          <w:sz w:val="24"/>
          <w:szCs w:val="24"/>
          <w:lang w:val="en-GB"/>
        </w:rPr>
      </w:pPr>
      <w:r w:rsidRPr="005F612D">
        <w:rPr>
          <w:rFonts w:ascii="Times New Roman" w:hAnsi="Times New Roman"/>
          <w:sz w:val="24"/>
          <w:szCs w:val="24"/>
          <w:lang w:val="en-GB"/>
        </w:rPr>
        <w:t>Part A describes the current situation on nursing education in Europe. WHO directives and the European context will be explained. Since there is no ‘one European Nursing Curriculum’, the situation in several EU countries is illustrated. Since in this project the Lead Partner is Belgian, there is an emphasis on the Belgian Nursing curriculum.</w:t>
      </w:r>
    </w:p>
    <w:p w14:paraId="7532A3AB" w14:textId="77777777" w:rsidR="005D3744" w:rsidRPr="005F612D" w:rsidRDefault="005D3744" w:rsidP="005D3744">
      <w:pPr>
        <w:rPr>
          <w:rFonts w:ascii="Times New Roman" w:hAnsi="Times New Roman"/>
          <w:sz w:val="24"/>
          <w:szCs w:val="24"/>
          <w:lang w:val="en-GB"/>
        </w:rPr>
      </w:pPr>
      <w:r w:rsidRPr="005F612D">
        <w:rPr>
          <w:rFonts w:ascii="Times New Roman" w:hAnsi="Times New Roman"/>
          <w:sz w:val="24"/>
          <w:szCs w:val="24"/>
          <w:lang w:val="en-GB"/>
        </w:rPr>
        <w:lastRenderedPageBreak/>
        <w:t xml:space="preserve">Part B will provide an overview of the nursing situation in the partnering countries form the Western Balkan. Also the future challenges in nursing education are presented. These findings are based on a literature review and presentations of the consortium during the CCNURCA meetings. </w:t>
      </w:r>
    </w:p>
    <w:p w14:paraId="32BDD59A" w14:textId="77777777" w:rsidR="005D3744" w:rsidRPr="005F612D" w:rsidRDefault="005D3744" w:rsidP="005D3744">
      <w:pPr>
        <w:rPr>
          <w:rFonts w:ascii="Times New Roman" w:hAnsi="Times New Roman"/>
          <w:sz w:val="24"/>
          <w:szCs w:val="24"/>
          <w:lang w:val="en-GB"/>
        </w:rPr>
      </w:pPr>
      <w:r w:rsidRPr="005F612D">
        <w:rPr>
          <w:rFonts w:ascii="Times New Roman" w:hAnsi="Times New Roman"/>
          <w:bCs/>
          <w:sz w:val="24"/>
          <w:szCs w:val="24"/>
          <w:lang w:val="en-GB"/>
        </w:rPr>
        <w:t>This analysis will serve as starting point for identifying gaps between the current situation and the future situation aimed for. It brings up relevant questions on content, organization, accreditation, certification, etc.… of a new nursing curriculum. It will provide guidance in further fine-tuning defined outcomes and refining the project plan of the CCNURCA project.</w:t>
      </w:r>
    </w:p>
    <w:p w14:paraId="37B83FCD" w14:textId="77777777" w:rsidR="005D3744" w:rsidRPr="005F612D" w:rsidRDefault="005D3744" w:rsidP="005D3744">
      <w:pPr>
        <w:rPr>
          <w:rFonts w:ascii="Times New Roman" w:hAnsi="Times New Roman"/>
          <w:b/>
          <w:sz w:val="24"/>
          <w:szCs w:val="24"/>
          <w:lang w:val="en-GB"/>
        </w:rPr>
      </w:pPr>
    </w:p>
    <w:p w14:paraId="3274608F" w14:textId="77777777" w:rsidR="005D3744" w:rsidRPr="005F612D" w:rsidRDefault="005D3744" w:rsidP="005D3744">
      <w:pPr>
        <w:rPr>
          <w:rFonts w:ascii="Times New Roman" w:hAnsi="Times New Roman"/>
          <w:b/>
          <w:sz w:val="24"/>
          <w:szCs w:val="24"/>
          <w:lang w:val="en-GB"/>
        </w:rPr>
      </w:pPr>
      <w:r w:rsidRPr="005F612D">
        <w:rPr>
          <w:rFonts w:ascii="Times New Roman" w:hAnsi="Times New Roman"/>
          <w:b/>
          <w:sz w:val="24"/>
          <w:szCs w:val="24"/>
          <w:lang w:val="en-GB"/>
        </w:rPr>
        <w:t>Chapter III</w:t>
      </w:r>
    </w:p>
    <w:p w14:paraId="35A9138F" w14:textId="77777777" w:rsidR="005D3744" w:rsidRPr="005F612D" w:rsidRDefault="005D3744" w:rsidP="005D3744">
      <w:pPr>
        <w:rPr>
          <w:rFonts w:ascii="Times New Roman" w:hAnsi="Times New Roman"/>
          <w:sz w:val="24"/>
          <w:szCs w:val="24"/>
          <w:lang w:val="en-GB"/>
        </w:rPr>
      </w:pPr>
      <w:r w:rsidRPr="005F612D">
        <w:rPr>
          <w:rFonts w:ascii="Times New Roman" w:hAnsi="Times New Roman"/>
          <w:sz w:val="24"/>
          <w:szCs w:val="24"/>
          <w:lang w:val="en-GB"/>
        </w:rPr>
        <w:t>Comparative Analysis in EU and WB:</w:t>
      </w:r>
    </w:p>
    <w:p w14:paraId="326024F9" w14:textId="77777777" w:rsidR="005D3744" w:rsidRPr="005F612D" w:rsidRDefault="005D3744" w:rsidP="005D3744">
      <w:pPr>
        <w:rPr>
          <w:rFonts w:ascii="Times New Roman" w:hAnsi="Times New Roman"/>
          <w:sz w:val="24"/>
          <w:szCs w:val="24"/>
          <w:lang w:val="en-GB"/>
        </w:rPr>
      </w:pPr>
      <w:r w:rsidRPr="005F612D">
        <w:rPr>
          <w:rFonts w:ascii="Times New Roman" w:hAnsi="Times New Roman"/>
          <w:sz w:val="24"/>
          <w:szCs w:val="24"/>
          <w:lang w:val="en-GB"/>
        </w:rPr>
        <w:t xml:space="preserve">Based on a literature review and the information gathered from the partners, some major differences could be detected between the current situation in the EU and the Western Balkan countries. This led to further analysis of the differences in nursing education between the partners. </w:t>
      </w:r>
    </w:p>
    <w:p w14:paraId="2D773DFF" w14:textId="77777777" w:rsidR="005D3744" w:rsidRPr="005F612D" w:rsidRDefault="005D3744" w:rsidP="005D3744">
      <w:pPr>
        <w:rPr>
          <w:rFonts w:ascii="Times New Roman" w:hAnsi="Times New Roman"/>
          <w:color w:val="666666"/>
          <w:sz w:val="24"/>
          <w:szCs w:val="24"/>
          <w:lang w:val="en-GB"/>
        </w:rPr>
      </w:pPr>
      <w:r w:rsidRPr="005F612D">
        <w:rPr>
          <w:rFonts w:ascii="Times New Roman" w:hAnsi="Times New Roman"/>
          <w:color w:val="666666"/>
          <w:sz w:val="24"/>
          <w:szCs w:val="24"/>
          <w:lang w:val="en-GB"/>
        </w:rPr>
        <w:t>This analyses is presented in a second paper on the website (http://www.ccnurca.eu/node/78):</w:t>
      </w:r>
    </w:p>
    <w:p w14:paraId="52923BCC" w14:textId="77777777" w:rsidR="005D3744" w:rsidRPr="005F612D" w:rsidRDefault="005D3744" w:rsidP="005D3744">
      <w:pPr>
        <w:spacing w:line="360" w:lineRule="atLeast"/>
        <w:rPr>
          <w:rFonts w:ascii="Times New Roman" w:hAnsi="Times New Roman"/>
          <w:color w:val="666666"/>
          <w:sz w:val="24"/>
          <w:szCs w:val="24"/>
          <w:lang w:val="en-GB"/>
        </w:rPr>
      </w:pPr>
      <w:r w:rsidRPr="005F612D">
        <w:rPr>
          <w:rFonts w:ascii="Times New Roman" w:hAnsi="Times New Roman"/>
          <w:color w:val="666666"/>
          <w:sz w:val="24"/>
          <w:szCs w:val="24"/>
          <w:lang w:val="en-GB"/>
        </w:rPr>
        <w:fldChar w:fldCharType="begin"/>
      </w:r>
      <w:r w:rsidRPr="005F612D">
        <w:rPr>
          <w:rFonts w:ascii="Times New Roman" w:hAnsi="Times New Roman"/>
          <w:color w:val="666666"/>
          <w:sz w:val="24"/>
          <w:szCs w:val="24"/>
          <w:lang w:val="en-GB"/>
        </w:rPr>
        <w:instrText xml:space="preserve"> INCLUDEPICTURE "http://www.ccnurca.eu/modules/file/icons/x-office-document.png" \* MERGEFORMATINET </w:instrText>
      </w:r>
      <w:r w:rsidRPr="005F612D">
        <w:rPr>
          <w:rFonts w:ascii="Times New Roman" w:hAnsi="Times New Roman"/>
          <w:color w:val="666666"/>
          <w:sz w:val="24"/>
          <w:szCs w:val="24"/>
          <w:lang w:val="en-GB"/>
        </w:rPr>
        <w:fldChar w:fldCharType="separate"/>
      </w:r>
      <w:r w:rsidR="001E037D">
        <w:rPr>
          <w:rFonts w:ascii="Times New Roman" w:hAnsi="Times New Roman"/>
          <w:color w:val="666666"/>
          <w:sz w:val="24"/>
          <w:szCs w:val="24"/>
          <w:lang w:val="en-GB"/>
        </w:rPr>
        <w:fldChar w:fldCharType="begin"/>
      </w:r>
      <w:r w:rsidR="001E037D">
        <w:rPr>
          <w:rFonts w:ascii="Times New Roman" w:hAnsi="Times New Roman"/>
          <w:color w:val="666666"/>
          <w:sz w:val="24"/>
          <w:szCs w:val="24"/>
          <w:lang w:val="en-GB"/>
        </w:rPr>
        <w:instrText xml:space="preserve"> INCLUDE</w:instrText>
      </w:r>
      <w:r w:rsidR="001E037D">
        <w:rPr>
          <w:rFonts w:ascii="Times New Roman" w:hAnsi="Times New Roman"/>
          <w:color w:val="666666"/>
          <w:sz w:val="24"/>
          <w:szCs w:val="24"/>
          <w:lang w:val="en-GB"/>
        </w:rPr>
        <w:instrText xml:space="preserve">PICTURE  "http://www.ccnurca.eu/modules/file/icons/x-office-document.png" \* MERGEFORMATINET </w:instrText>
      </w:r>
      <w:r w:rsidR="001E037D">
        <w:rPr>
          <w:rFonts w:ascii="Times New Roman" w:hAnsi="Times New Roman"/>
          <w:color w:val="666666"/>
          <w:sz w:val="24"/>
          <w:szCs w:val="24"/>
          <w:lang w:val="en-GB"/>
        </w:rPr>
        <w:fldChar w:fldCharType="separate"/>
      </w:r>
      <w:r w:rsidR="001E037D">
        <w:rPr>
          <w:rFonts w:ascii="Times New Roman" w:hAnsi="Times New Roman"/>
          <w:color w:val="666666"/>
          <w:sz w:val="24"/>
          <w:szCs w:val="24"/>
          <w:lang w:val="en-GB"/>
        </w:rPr>
        <w:fldChar w:fldCharType="begin"/>
      </w:r>
      <w:r w:rsidR="001E037D">
        <w:rPr>
          <w:rFonts w:ascii="Times New Roman" w:hAnsi="Times New Roman"/>
          <w:color w:val="666666"/>
          <w:sz w:val="24"/>
          <w:szCs w:val="24"/>
          <w:lang w:val="en-GB"/>
        </w:rPr>
        <w:instrText xml:space="preserve"> </w:instrText>
      </w:r>
      <w:r w:rsidR="001E037D">
        <w:rPr>
          <w:rFonts w:ascii="Times New Roman" w:hAnsi="Times New Roman"/>
          <w:color w:val="666666"/>
          <w:sz w:val="24"/>
          <w:szCs w:val="24"/>
          <w:lang w:val="en-GB"/>
        </w:rPr>
        <w:instrText>INCLUDEPICTURE  "http://www.ccnurca.eu/modules/file/icons/x-office-document.png" \* MERGEFORMATINET</w:instrText>
      </w:r>
      <w:r w:rsidR="001E037D">
        <w:rPr>
          <w:rFonts w:ascii="Times New Roman" w:hAnsi="Times New Roman"/>
          <w:color w:val="666666"/>
          <w:sz w:val="24"/>
          <w:szCs w:val="24"/>
          <w:lang w:val="en-GB"/>
        </w:rPr>
        <w:instrText xml:space="preserve"> </w:instrText>
      </w:r>
      <w:r w:rsidR="001E037D">
        <w:rPr>
          <w:rFonts w:ascii="Times New Roman" w:hAnsi="Times New Roman"/>
          <w:color w:val="666666"/>
          <w:sz w:val="24"/>
          <w:szCs w:val="24"/>
          <w:lang w:val="en-GB"/>
        </w:rPr>
        <w:fldChar w:fldCharType="separate"/>
      </w:r>
      <w:r w:rsidR="001E037D">
        <w:rPr>
          <w:rFonts w:ascii="Times New Roman" w:hAnsi="Times New Roman"/>
          <w:color w:val="666666"/>
          <w:sz w:val="24"/>
          <w:szCs w:val="24"/>
          <w:lang w:val="en-GB"/>
        </w:rPr>
        <w:pict w14:anchorId="4131798D">
          <v:shape id="_x0000_i1026" type="#_x0000_t75" style="width:12pt;height:12pt">
            <v:imagedata r:id="rId11" r:href="rId14"/>
          </v:shape>
        </w:pict>
      </w:r>
      <w:r w:rsidR="001E037D">
        <w:rPr>
          <w:rFonts w:ascii="Times New Roman" w:hAnsi="Times New Roman"/>
          <w:color w:val="666666"/>
          <w:sz w:val="24"/>
          <w:szCs w:val="24"/>
          <w:lang w:val="en-GB"/>
        </w:rPr>
        <w:fldChar w:fldCharType="end"/>
      </w:r>
      <w:r w:rsidR="001E037D">
        <w:rPr>
          <w:rFonts w:ascii="Times New Roman" w:hAnsi="Times New Roman"/>
          <w:color w:val="666666"/>
          <w:sz w:val="24"/>
          <w:szCs w:val="24"/>
          <w:lang w:val="en-GB"/>
        </w:rPr>
        <w:fldChar w:fldCharType="end"/>
      </w:r>
      <w:r w:rsidRPr="005F612D">
        <w:rPr>
          <w:rFonts w:ascii="Times New Roman" w:hAnsi="Times New Roman"/>
          <w:color w:val="666666"/>
          <w:sz w:val="24"/>
          <w:szCs w:val="24"/>
          <w:lang w:val="en-GB"/>
        </w:rPr>
        <w:fldChar w:fldCharType="end"/>
      </w:r>
      <w:hyperlink r:id="rId15" w:history="1">
        <w:r w:rsidRPr="005F612D">
          <w:rPr>
            <w:rStyle w:val="Hyperlink"/>
            <w:rFonts w:ascii="Times New Roman" w:hAnsi="Times New Roman"/>
            <w:sz w:val="24"/>
            <w:szCs w:val="24"/>
            <w:lang w:val="en-GB"/>
          </w:rPr>
          <w:t>COMPARATIVE ANALYSIS BETWEEN EU AND WB.doc</w:t>
        </w:r>
      </w:hyperlink>
    </w:p>
    <w:p w14:paraId="4F0CEAFC" w14:textId="77777777" w:rsidR="005D3744" w:rsidRPr="005F612D" w:rsidRDefault="005D3744" w:rsidP="005D3744">
      <w:pPr>
        <w:rPr>
          <w:rFonts w:ascii="Times New Roman" w:hAnsi="Times New Roman"/>
          <w:sz w:val="24"/>
          <w:szCs w:val="24"/>
          <w:lang w:val="en-GB"/>
        </w:rPr>
      </w:pPr>
      <w:r w:rsidRPr="005F612D">
        <w:rPr>
          <w:rFonts w:ascii="Times New Roman" w:hAnsi="Times New Roman"/>
          <w:sz w:val="24"/>
          <w:szCs w:val="24"/>
          <w:lang w:val="en-GB"/>
        </w:rPr>
        <w:t>In this comparative analysis we give an overview of the most important differences.  Although not mutually exclusive, we describe 3 groups of differences in Nursing Education: differences related to governmental policy, differences related to the vision on Nursing Practice / Nursing Profession an</w:t>
      </w:r>
      <w:r w:rsidR="006D4994">
        <w:rPr>
          <w:rFonts w:ascii="Times New Roman" w:hAnsi="Times New Roman"/>
          <w:sz w:val="24"/>
          <w:szCs w:val="24"/>
          <w:lang w:val="en-GB"/>
        </w:rPr>
        <w:t>d</w:t>
      </w:r>
      <w:r w:rsidRPr="005F612D">
        <w:rPr>
          <w:rFonts w:ascii="Times New Roman" w:hAnsi="Times New Roman"/>
          <w:sz w:val="24"/>
          <w:szCs w:val="24"/>
          <w:lang w:val="en-GB"/>
        </w:rPr>
        <w:t xml:space="preserve"> </w:t>
      </w:r>
      <w:r w:rsidR="006D4994">
        <w:rPr>
          <w:rFonts w:ascii="Times New Roman" w:hAnsi="Times New Roman"/>
          <w:sz w:val="24"/>
          <w:szCs w:val="24"/>
          <w:lang w:val="en-GB"/>
        </w:rPr>
        <w:t>differences</w:t>
      </w:r>
      <w:r w:rsidRPr="005F612D">
        <w:rPr>
          <w:rFonts w:ascii="Times New Roman" w:hAnsi="Times New Roman"/>
          <w:sz w:val="24"/>
          <w:szCs w:val="24"/>
          <w:lang w:val="en-GB"/>
        </w:rPr>
        <w:t xml:space="preserve"> related to vision on Education.</w:t>
      </w:r>
    </w:p>
    <w:p w14:paraId="3D9F9246" w14:textId="77777777" w:rsidR="005D3744" w:rsidRPr="00A43193" w:rsidRDefault="005D3744" w:rsidP="005D3744">
      <w:pPr>
        <w:autoSpaceDE w:val="0"/>
        <w:autoSpaceDN w:val="0"/>
        <w:adjustRightInd w:val="0"/>
        <w:spacing w:after="0" w:line="240" w:lineRule="auto"/>
        <w:rPr>
          <w:rFonts w:ascii="Times New Roman" w:hAnsi="Times New Roman"/>
          <w:sz w:val="24"/>
          <w:szCs w:val="24"/>
          <w:lang w:val="en-GB"/>
        </w:rPr>
      </w:pPr>
      <w:r w:rsidRPr="005F612D">
        <w:rPr>
          <w:rFonts w:ascii="Times New Roman" w:hAnsi="Times New Roman"/>
          <w:sz w:val="24"/>
          <w:szCs w:val="24"/>
          <w:lang w:val="en-GB"/>
        </w:rPr>
        <w:t>In preparation for the 3th meeting in Zenica (4/6/2014) the structure of the road map was defined. Du</w:t>
      </w:r>
      <w:r w:rsidRPr="00A43193">
        <w:rPr>
          <w:rFonts w:ascii="Times New Roman" w:hAnsi="Times New Roman"/>
          <w:sz w:val="24"/>
          <w:szCs w:val="24"/>
          <w:lang w:val="en-GB"/>
        </w:rPr>
        <w:t>ring that meeting the consortium agreed upon this structure, so WP1 of the project could be considered final (</w:t>
      </w:r>
      <w:r w:rsidRPr="00A43193">
        <w:rPr>
          <w:rFonts w:ascii="Times New Roman" w:hAnsi="Times New Roman"/>
          <w:sz w:val="24"/>
          <w:szCs w:val="24"/>
          <w:lang w:val="en-US" w:eastAsia="nl-BE"/>
        </w:rPr>
        <w:t>Analysis of current situation in nursing education in EU and in the WB region)</w:t>
      </w:r>
      <w:r w:rsidRPr="00A43193">
        <w:rPr>
          <w:rFonts w:ascii="Times New Roman" w:hAnsi="Times New Roman"/>
          <w:sz w:val="24"/>
          <w:szCs w:val="24"/>
          <w:lang w:val="en-GB"/>
        </w:rPr>
        <w:t>.</w:t>
      </w:r>
    </w:p>
    <w:p w14:paraId="2DBB6145" w14:textId="77777777" w:rsidR="005D3744" w:rsidRPr="005F612D" w:rsidRDefault="005D3744" w:rsidP="005D3744">
      <w:pPr>
        <w:rPr>
          <w:rFonts w:ascii="Times New Roman" w:hAnsi="Times New Roman"/>
          <w:i/>
          <w:sz w:val="24"/>
          <w:szCs w:val="24"/>
          <w:lang w:val="en-GB"/>
        </w:rPr>
      </w:pPr>
      <w:r w:rsidRPr="00A43193">
        <w:rPr>
          <w:rFonts w:ascii="Times New Roman" w:hAnsi="Times New Roman"/>
          <w:i/>
          <w:sz w:val="24"/>
          <w:szCs w:val="24"/>
          <w:lang w:val="en-GB"/>
        </w:rPr>
        <w:t>Mark that t</w:t>
      </w:r>
      <w:r w:rsidRPr="005F612D">
        <w:rPr>
          <w:rFonts w:ascii="Times New Roman" w:hAnsi="Times New Roman"/>
          <w:i/>
          <w:sz w:val="24"/>
          <w:szCs w:val="24"/>
          <w:lang w:val="en-GB"/>
        </w:rPr>
        <w:t xml:space="preserve">he output of WP1 contains valuable information for dissemination activities later in the project. </w:t>
      </w:r>
    </w:p>
    <w:p w14:paraId="088F65BE" w14:textId="77777777" w:rsidR="005D3744" w:rsidRPr="005F612D" w:rsidRDefault="005D3744" w:rsidP="005D3744">
      <w:pPr>
        <w:rPr>
          <w:rFonts w:ascii="Times New Roman" w:hAnsi="Times New Roman"/>
          <w:b/>
          <w:sz w:val="24"/>
          <w:szCs w:val="24"/>
          <w:lang w:val="en-GB"/>
        </w:rPr>
      </w:pPr>
    </w:p>
    <w:p w14:paraId="003EDD0E" w14:textId="77777777" w:rsidR="005D3744" w:rsidRPr="005F612D" w:rsidRDefault="005D3744" w:rsidP="005D3744">
      <w:pPr>
        <w:rPr>
          <w:rFonts w:ascii="Times New Roman" w:hAnsi="Times New Roman"/>
          <w:b/>
          <w:sz w:val="24"/>
          <w:szCs w:val="24"/>
          <w:lang w:val="en-GB"/>
        </w:rPr>
      </w:pPr>
      <w:r w:rsidRPr="005F612D">
        <w:rPr>
          <w:rFonts w:ascii="Times New Roman" w:hAnsi="Times New Roman"/>
          <w:b/>
          <w:sz w:val="24"/>
          <w:szCs w:val="24"/>
          <w:lang w:val="en-GB"/>
        </w:rPr>
        <w:t>Chapter IV</w:t>
      </w:r>
    </w:p>
    <w:p w14:paraId="06B309F4" w14:textId="77777777" w:rsidR="005D3744" w:rsidRPr="005F612D" w:rsidRDefault="005D3744" w:rsidP="005D3744">
      <w:pPr>
        <w:rPr>
          <w:rFonts w:ascii="Times New Roman" w:hAnsi="Times New Roman"/>
          <w:b/>
          <w:sz w:val="24"/>
          <w:szCs w:val="24"/>
          <w:lang w:val="en-GB"/>
        </w:rPr>
      </w:pPr>
      <w:r w:rsidRPr="005F612D">
        <w:rPr>
          <w:rFonts w:ascii="Times New Roman" w:hAnsi="Times New Roman"/>
          <w:b/>
          <w:sz w:val="24"/>
          <w:szCs w:val="24"/>
          <w:lang w:val="en-GB"/>
        </w:rPr>
        <w:t>Educational goals and outcomes of nursing curriculum:</w:t>
      </w:r>
    </w:p>
    <w:p w14:paraId="1D917B09" w14:textId="77777777" w:rsidR="005D3744" w:rsidRDefault="005D3744" w:rsidP="005D3744">
      <w:pPr>
        <w:rPr>
          <w:rFonts w:ascii="Times New Roman" w:hAnsi="Times New Roman"/>
          <w:sz w:val="24"/>
          <w:szCs w:val="24"/>
          <w:lang w:val="en-GB"/>
        </w:rPr>
      </w:pPr>
      <w:r w:rsidRPr="005F612D">
        <w:rPr>
          <w:rFonts w:ascii="Times New Roman" w:hAnsi="Times New Roman"/>
          <w:sz w:val="24"/>
          <w:szCs w:val="24"/>
          <w:lang w:val="en-GB"/>
        </w:rPr>
        <w:t>During the meetin</w:t>
      </w:r>
      <w:r>
        <w:rPr>
          <w:rFonts w:ascii="Times New Roman" w:hAnsi="Times New Roman"/>
          <w:sz w:val="24"/>
          <w:szCs w:val="24"/>
          <w:lang w:val="en-GB"/>
        </w:rPr>
        <w:t>g in Zenica (4/6/2014) WP2 started (design of a new competence based curriculum)</w:t>
      </w:r>
      <w:r w:rsidRPr="005F612D">
        <w:rPr>
          <w:rFonts w:ascii="Times New Roman" w:hAnsi="Times New Roman"/>
          <w:sz w:val="24"/>
          <w:szCs w:val="24"/>
          <w:lang w:val="en-GB"/>
        </w:rPr>
        <w:t>. Some essential concepts were clarified (competences, goals, outcomes, assessment, teaching methodology, quality management).</w:t>
      </w:r>
    </w:p>
    <w:p w14:paraId="7129BC42" w14:textId="77777777" w:rsidR="005D3744" w:rsidRDefault="005D3744" w:rsidP="005D3744">
      <w:pPr>
        <w:spacing w:line="360" w:lineRule="auto"/>
        <w:rPr>
          <w:rFonts w:ascii="Times New Roman" w:hAnsi="Times New Roman"/>
          <w:b/>
        </w:rPr>
      </w:pPr>
      <w:r>
        <w:rPr>
          <w:rFonts w:ascii="Times New Roman" w:hAnsi="Times New Roman"/>
          <w:sz w:val="24"/>
          <w:szCs w:val="24"/>
          <w:lang w:val="en-GB"/>
        </w:rPr>
        <w:lastRenderedPageBreak/>
        <w:t>A strategic document titled ‘</w:t>
      </w:r>
      <w:r>
        <w:rPr>
          <w:rFonts w:ascii="Times New Roman" w:hAnsi="Times New Roman"/>
          <w:b/>
        </w:rPr>
        <w:t>Competences, goals and outcomes for new nursing curricula on WB universities'</w:t>
      </w:r>
      <w:r w:rsidRPr="00BA6CA6">
        <w:rPr>
          <w:rFonts w:ascii="Times New Roman" w:hAnsi="Times New Roman"/>
        </w:rPr>
        <w:t xml:space="preserve"> was </w:t>
      </w:r>
      <w:r>
        <w:rPr>
          <w:rFonts w:ascii="Times New Roman" w:hAnsi="Times New Roman"/>
        </w:rPr>
        <w:t>developped as a g</w:t>
      </w:r>
      <w:r w:rsidRPr="00BA6CA6">
        <w:rPr>
          <w:rFonts w:ascii="Times New Roman" w:hAnsi="Times New Roman"/>
        </w:rPr>
        <w:t>uide</w:t>
      </w:r>
      <w:r>
        <w:rPr>
          <w:rFonts w:ascii="Times New Roman" w:hAnsi="Times New Roman"/>
        </w:rPr>
        <w:t xml:space="preserve"> for further curriculum development</w:t>
      </w:r>
      <w:r w:rsidRPr="00BA6CA6">
        <w:rPr>
          <w:rFonts w:ascii="Times New Roman" w:hAnsi="Times New Roman"/>
        </w:rPr>
        <w:t xml:space="preserve"> </w:t>
      </w:r>
      <w:r w:rsidRPr="005F612D">
        <w:rPr>
          <w:rFonts w:ascii="Times New Roman" w:hAnsi="Times New Roman"/>
          <w:color w:val="666666"/>
          <w:sz w:val="24"/>
          <w:szCs w:val="24"/>
          <w:lang w:val="en-GB"/>
        </w:rPr>
        <w:t>(http://www.ccnurca.eu/node/78):</w:t>
      </w:r>
    </w:p>
    <w:p w14:paraId="6928232D" w14:textId="77777777" w:rsidR="005D3744" w:rsidRPr="00BA6CA6" w:rsidRDefault="005D3744" w:rsidP="005D3744">
      <w:pPr>
        <w:rPr>
          <w:rFonts w:ascii="Times New Roman" w:hAnsi="Times New Roman"/>
          <w:sz w:val="24"/>
          <w:szCs w:val="24"/>
        </w:rPr>
      </w:pPr>
      <w:r>
        <w:rPr>
          <w:rFonts w:ascii="Arial" w:hAnsi="Arial" w:cs="Arial"/>
          <w:color w:val="666666"/>
          <w:sz w:val="21"/>
          <w:szCs w:val="21"/>
          <w:lang w:val="en"/>
        </w:rPr>
        <w:fldChar w:fldCharType="begin"/>
      </w:r>
      <w:r>
        <w:rPr>
          <w:rFonts w:ascii="Arial" w:hAnsi="Arial" w:cs="Arial"/>
          <w:color w:val="666666"/>
          <w:sz w:val="21"/>
          <w:szCs w:val="21"/>
          <w:lang w:val="en"/>
        </w:rPr>
        <w:instrText xml:space="preserve"> INCLUDEPICTURE "http://www.ccnurca.eu/modules/file/icons/x-office-document.png" \* MERGEFORMATINET </w:instrText>
      </w:r>
      <w:r>
        <w:rPr>
          <w:rFonts w:ascii="Arial" w:hAnsi="Arial" w:cs="Arial"/>
          <w:color w:val="666666"/>
          <w:sz w:val="21"/>
          <w:szCs w:val="21"/>
          <w:lang w:val="en"/>
        </w:rPr>
        <w:fldChar w:fldCharType="separate"/>
      </w:r>
      <w:r w:rsidR="001E037D">
        <w:rPr>
          <w:rFonts w:ascii="Arial" w:hAnsi="Arial" w:cs="Arial"/>
          <w:color w:val="666666"/>
          <w:sz w:val="21"/>
          <w:szCs w:val="21"/>
          <w:lang w:val="en"/>
        </w:rPr>
        <w:fldChar w:fldCharType="begin"/>
      </w:r>
      <w:r w:rsidR="001E037D">
        <w:rPr>
          <w:rFonts w:ascii="Arial" w:hAnsi="Arial" w:cs="Arial"/>
          <w:color w:val="666666"/>
          <w:sz w:val="21"/>
          <w:szCs w:val="21"/>
          <w:lang w:val="en"/>
        </w:rPr>
        <w:instrText xml:space="preserve"> INCLUDEPICTURE</w:instrText>
      </w:r>
      <w:r w:rsidR="001E037D">
        <w:rPr>
          <w:rFonts w:ascii="Arial" w:hAnsi="Arial" w:cs="Arial"/>
          <w:color w:val="666666"/>
          <w:sz w:val="21"/>
          <w:szCs w:val="21"/>
          <w:lang w:val="en"/>
        </w:rPr>
        <w:instrText xml:space="preserve">  "http://www.ccnurca.eu/modules/file/icons/x-office-document.png" \* MERGEFORMATINET </w:instrText>
      </w:r>
      <w:r w:rsidR="001E037D">
        <w:rPr>
          <w:rFonts w:ascii="Arial" w:hAnsi="Arial" w:cs="Arial"/>
          <w:color w:val="666666"/>
          <w:sz w:val="21"/>
          <w:szCs w:val="21"/>
          <w:lang w:val="en"/>
        </w:rPr>
        <w:fldChar w:fldCharType="separate"/>
      </w:r>
      <w:r w:rsidR="001E037D">
        <w:rPr>
          <w:rFonts w:ascii="Arial" w:hAnsi="Arial" w:cs="Arial"/>
          <w:color w:val="666666"/>
          <w:sz w:val="21"/>
          <w:szCs w:val="21"/>
          <w:lang w:val="en"/>
        </w:rPr>
        <w:fldChar w:fldCharType="begin"/>
      </w:r>
      <w:r w:rsidR="001E037D">
        <w:rPr>
          <w:rFonts w:ascii="Arial" w:hAnsi="Arial" w:cs="Arial"/>
          <w:color w:val="666666"/>
          <w:sz w:val="21"/>
          <w:szCs w:val="21"/>
          <w:lang w:val="en"/>
        </w:rPr>
        <w:instrText xml:space="preserve"> </w:instrText>
      </w:r>
      <w:r w:rsidR="001E037D">
        <w:rPr>
          <w:rFonts w:ascii="Arial" w:hAnsi="Arial" w:cs="Arial"/>
          <w:color w:val="666666"/>
          <w:sz w:val="21"/>
          <w:szCs w:val="21"/>
          <w:lang w:val="en"/>
        </w:rPr>
        <w:instrText>INCLUDEPICTURE  "http://www.ccnurca.eu/modules/file/icons/x-office-document.png" \* MERGEFORMATINET</w:instrText>
      </w:r>
      <w:r w:rsidR="001E037D">
        <w:rPr>
          <w:rFonts w:ascii="Arial" w:hAnsi="Arial" w:cs="Arial"/>
          <w:color w:val="666666"/>
          <w:sz w:val="21"/>
          <w:szCs w:val="21"/>
          <w:lang w:val="en"/>
        </w:rPr>
        <w:instrText xml:space="preserve"> </w:instrText>
      </w:r>
      <w:r w:rsidR="001E037D">
        <w:rPr>
          <w:rFonts w:ascii="Arial" w:hAnsi="Arial" w:cs="Arial"/>
          <w:color w:val="666666"/>
          <w:sz w:val="21"/>
          <w:szCs w:val="21"/>
          <w:lang w:val="en"/>
        </w:rPr>
        <w:fldChar w:fldCharType="separate"/>
      </w:r>
      <w:r w:rsidR="001E037D">
        <w:rPr>
          <w:rFonts w:ascii="Arial" w:hAnsi="Arial" w:cs="Arial"/>
          <w:color w:val="666666"/>
          <w:sz w:val="21"/>
          <w:szCs w:val="21"/>
          <w:lang w:val="en"/>
        </w:rPr>
        <w:pict w14:anchorId="2210DCA8">
          <v:shape id="_x0000_i1027" type="#_x0000_t75" style="width:12pt;height:12pt">
            <v:imagedata r:id="rId11" r:href="rId16"/>
          </v:shape>
        </w:pict>
      </w:r>
      <w:r w:rsidR="001E037D">
        <w:rPr>
          <w:rFonts w:ascii="Arial" w:hAnsi="Arial" w:cs="Arial"/>
          <w:color w:val="666666"/>
          <w:sz w:val="21"/>
          <w:szCs w:val="21"/>
          <w:lang w:val="en"/>
        </w:rPr>
        <w:fldChar w:fldCharType="end"/>
      </w:r>
      <w:r w:rsidR="001E037D">
        <w:rPr>
          <w:rFonts w:ascii="Arial" w:hAnsi="Arial" w:cs="Arial"/>
          <w:color w:val="666666"/>
          <w:sz w:val="21"/>
          <w:szCs w:val="21"/>
          <w:lang w:val="en"/>
        </w:rPr>
        <w:fldChar w:fldCharType="end"/>
      </w:r>
      <w:r>
        <w:rPr>
          <w:rFonts w:ascii="Arial" w:hAnsi="Arial" w:cs="Arial"/>
          <w:color w:val="666666"/>
          <w:sz w:val="21"/>
          <w:szCs w:val="21"/>
          <w:lang w:val="en"/>
        </w:rPr>
        <w:fldChar w:fldCharType="end"/>
      </w:r>
      <w:hyperlink r:id="rId17" w:history="1">
        <w:r>
          <w:rPr>
            <w:rStyle w:val="Hyperlink"/>
            <w:rFonts w:ascii="Arial" w:hAnsi="Arial" w:cs="Arial"/>
            <w:sz w:val="21"/>
            <w:szCs w:val="21"/>
            <w:lang w:val="en"/>
          </w:rPr>
          <w:t>COMPETENCES, GOALS AND OUTCOMES FOR NEW NURSING CURRICULA ON WB UNIVERSITIES.doc</w:t>
        </w:r>
      </w:hyperlink>
    </w:p>
    <w:p w14:paraId="43DA6CDC" w14:textId="77777777" w:rsidR="005D3744" w:rsidRPr="005F612D" w:rsidRDefault="005D3744" w:rsidP="005D3744">
      <w:pPr>
        <w:rPr>
          <w:rFonts w:ascii="Times New Roman" w:hAnsi="Times New Roman"/>
          <w:sz w:val="24"/>
          <w:szCs w:val="24"/>
          <w:lang w:val="en-GB"/>
        </w:rPr>
      </w:pPr>
      <w:r w:rsidRPr="005F612D">
        <w:rPr>
          <w:rFonts w:ascii="Times New Roman" w:hAnsi="Times New Roman"/>
          <w:sz w:val="24"/>
          <w:szCs w:val="24"/>
          <w:lang w:val="en-GB"/>
        </w:rPr>
        <w:t>In hands on workshops the WB partners started the creation of a competence based curriculum. Every EU partner took the role as mentor for a group of WB partner, leading to following couples:</w:t>
      </w:r>
    </w:p>
    <w:p w14:paraId="2D8F02E6" w14:textId="77777777" w:rsidR="005D3744" w:rsidRPr="001E037D" w:rsidRDefault="005D3744" w:rsidP="005D3744">
      <w:pPr>
        <w:rPr>
          <w:rFonts w:ascii="Times New Roman" w:hAnsi="Times New Roman"/>
          <w:sz w:val="24"/>
          <w:szCs w:val="24"/>
          <w:lang w:val="nl-BE"/>
        </w:rPr>
      </w:pPr>
      <w:r w:rsidRPr="001E037D">
        <w:rPr>
          <w:rFonts w:ascii="Times New Roman" w:hAnsi="Times New Roman"/>
          <w:sz w:val="24"/>
          <w:szCs w:val="24"/>
          <w:lang w:val="nl-BE"/>
        </w:rPr>
        <w:t>Hanzehogeschool Groningen (Netherlands)  =&gt; Partners form Albanië.</w:t>
      </w:r>
    </w:p>
    <w:p w14:paraId="626EF643" w14:textId="77777777" w:rsidR="005D3744" w:rsidRPr="005F612D" w:rsidRDefault="005D3744" w:rsidP="005D3744">
      <w:pPr>
        <w:rPr>
          <w:rFonts w:ascii="Times New Roman" w:hAnsi="Times New Roman"/>
          <w:sz w:val="24"/>
          <w:szCs w:val="24"/>
          <w:lang w:val="en-GB"/>
        </w:rPr>
      </w:pPr>
      <w:r w:rsidRPr="005F612D">
        <w:rPr>
          <w:rFonts w:ascii="Times New Roman" w:hAnsi="Times New Roman"/>
          <w:sz w:val="24"/>
          <w:szCs w:val="24"/>
          <w:lang w:val="en-GB"/>
        </w:rPr>
        <w:t>Odisee (Belgium) =&gt; Partners form Bosnia and Herzegovina</w:t>
      </w:r>
    </w:p>
    <w:p w14:paraId="55EA57D5" w14:textId="77777777" w:rsidR="005D3744" w:rsidRPr="005F612D" w:rsidRDefault="005D3744" w:rsidP="005D3744">
      <w:pPr>
        <w:rPr>
          <w:rFonts w:ascii="Times New Roman" w:hAnsi="Times New Roman"/>
          <w:sz w:val="24"/>
          <w:szCs w:val="24"/>
          <w:lang w:val="en-GB"/>
        </w:rPr>
      </w:pPr>
      <w:r w:rsidRPr="005F612D">
        <w:rPr>
          <w:rFonts w:ascii="Times New Roman" w:hAnsi="Times New Roman"/>
          <w:sz w:val="24"/>
          <w:szCs w:val="24"/>
          <w:lang w:val="en-GB"/>
        </w:rPr>
        <w:t>Presov =&gt; Partners from Montenegro</w:t>
      </w:r>
    </w:p>
    <w:p w14:paraId="1A386B03" w14:textId="77777777" w:rsidR="005D3744" w:rsidRPr="005F612D" w:rsidRDefault="005D3744" w:rsidP="005D3744">
      <w:pPr>
        <w:rPr>
          <w:rFonts w:ascii="Times New Roman" w:hAnsi="Times New Roman"/>
          <w:sz w:val="24"/>
          <w:szCs w:val="24"/>
          <w:lang w:val="en-GB"/>
        </w:rPr>
      </w:pPr>
      <w:r>
        <w:rPr>
          <w:rFonts w:ascii="Times New Roman" w:hAnsi="Times New Roman"/>
          <w:sz w:val="24"/>
          <w:szCs w:val="24"/>
          <w:lang w:val="en-GB"/>
        </w:rPr>
        <w:t>The fruitful</w:t>
      </w:r>
      <w:r w:rsidRPr="005F612D">
        <w:rPr>
          <w:rFonts w:ascii="Times New Roman" w:hAnsi="Times New Roman"/>
          <w:sz w:val="24"/>
          <w:szCs w:val="24"/>
          <w:lang w:val="en-GB"/>
        </w:rPr>
        <w:t xml:space="preserve"> discussions on the principles of curriculum building led to valuable insights, but also raise a significant amount of practical questions. Therefore it was decided to make the next two meetings very practical oriented. (More on this practical trainings is described in Chapter VI.) </w:t>
      </w:r>
    </w:p>
    <w:p w14:paraId="016E0366" w14:textId="77777777" w:rsidR="005D3744" w:rsidRPr="005F612D" w:rsidRDefault="005D3744" w:rsidP="005D3744">
      <w:pPr>
        <w:rPr>
          <w:rFonts w:ascii="Times New Roman" w:hAnsi="Times New Roman"/>
          <w:sz w:val="24"/>
          <w:szCs w:val="24"/>
          <w:lang w:val="en-GB"/>
        </w:rPr>
      </w:pPr>
      <w:r w:rsidRPr="005F612D">
        <w:rPr>
          <w:rFonts w:ascii="Times New Roman" w:hAnsi="Times New Roman"/>
          <w:sz w:val="24"/>
          <w:szCs w:val="24"/>
          <w:lang w:val="en-GB"/>
        </w:rPr>
        <w:t>Insights from former Tempus projects, e.g. Esabih (</w:t>
      </w:r>
      <w:hyperlink r:id="rId18" w:history="1">
        <w:r w:rsidRPr="005F612D">
          <w:rPr>
            <w:rStyle w:val="Hyperlink"/>
            <w:rFonts w:ascii="Times New Roman" w:hAnsi="Times New Roman"/>
            <w:sz w:val="24"/>
            <w:szCs w:val="24"/>
            <w:lang w:val="en-GB"/>
          </w:rPr>
          <w:t>http://esabih.sus.ba/posts/42</w:t>
        </w:r>
      </w:hyperlink>
      <w:r w:rsidRPr="005F612D">
        <w:rPr>
          <w:rFonts w:ascii="Times New Roman" w:hAnsi="Times New Roman"/>
          <w:sz w:val="24"/>
          <w:szCs w:val="24"/>
          <w:lang w:val="en-GB"/>
        </w:rPr>
        <w:t>) and BIH-SHE III (</w:t>
      </w:r>
      <w:hyperlink r:id="rId19" w:history="1">
        <w:r w:rsidRPr="005F612D">
          <w:rPr>
            <w:rStyle w:val="Hyperlink"/>
            <w:rFonts w:ascii="Times New Roman" w:hAnsi="Times New Roman"/>
            <w:sz w:val="24"/>
            <w:szCs w:val="24"/>
            <w:lang w:val="en-GB"/>
          </w:rPr>
          <w:t>http://www.jp.coe.int/cead/jp/default.asp?TransID=131</w:t>
        </w:r>
      </w:hyperlink>
      <w:r w:rsidRPr="005F612D">
        <w:rPr>
          <w:rFonts w:ascii="Times New Roman" w:hAnsi="Times New Roman"/>
          <w:sz w:val="24"/>
          <w:szCs w:val="24"/>
          <w:lang w:val="en-GB"/>
        </w:rPr>
        <w:t>) were shared</w:t>
      </w:r>
      <w:r>
        <w:rPr>
          <w:rFonts w:ascii="Times New Roman" w:hAnsi="Times New Roman"/>
          <w:sz w:val="24"/>
          <w:szCs w:val="24"/>
          <w:lang w:val="en-GB"/>
        </w:rPr>
        <w:t>.</w:t>
      </w:r>
      <w:r w:rsidRPr="005F612D">
        <w:rPr>
          <w:rFonts w:ascii="Times New Roman" w:hAnsi="Times New Roman"/>
          <w:sz w:val="24"/>
          <w:szCs w:val="24"/>
          <w:lang w:val="en-GB"/>
        </w:rPr>
        <w:t xml:space="preserve"> </w:t>
      </w:r>
    </w:p>
    <w:p w14:paraId="74850118" w14:textId="77777777" w:rsidR="005D3744" w:rsidRPr="005F612D" w:rsidRDefault="005D3744" w:rsidP="005D3744">
      <w:pPr>
        <w:rPr>
          <w:rFonts w:ascii="Times New Roman" w:hAnsi="Times New Roman"/>
          <w:sz w:val="24"/>
          <w:szCs w:val="24"/>
          <w:lang w:val="en-GB"/>
        </w:rPr>
      </w:pPr>
      <w:r w:rsidRPr="005F612D">
        <w:rPr>
          <w:rFonts w:ascii="Times New Roman" w:hAnsi="Times New Roman"/>
          <w:sz w:val="24"/>
          <w:szCs w:val="24"/>
          <w:lang w:val="en-GB"/>
        </w:rPr>
        <w:t>Useful documents and templates were put at disposition of the partners, e.g. document on competences for WB nurses (</w:t>
      </w:r>
      <w:hyperlink r:id="rId20" w:history="1">
        <w:r w:rsidRPr="005F612D">
          <w:rPr>
            <w:rStyle w:val="Hyperlink"/>
            <w:rFonts w:ascii="Times New Roman" w:hAnsi="Times New Roman"/>
            <w:sz w:val="24"/>
            <w:szCs w:val="24"/>
            <w:lang w:val="en-GB"/>
          </w:rPr>
          <w:t>http://www.ccnurca.eu/node/67</w:t>
        </w:r>
      </w:hyperlink>
      <w:r w:rsidRPr="005F612D">
        <w:rPr>
          <w:rFonts w:ascii="Times New Roman" w:hAnsi="Times New Roman"/>
          <w:sz w:val="24"/>
          <w:szCs w:val="24"/>
          <w:lang w:val="en-GB"/>
        </w:rPr>
        <w:t>) and CCNURCA template on Learning outcomes  (</w:t>
      </w:r>
      <w:hyperlink r:id="rId21" w:history="1">
        <w:r w:rsidRPr="005F612D">
          <w:rPr>
            <w:rStyle w:val="Hyperlink"/>
            <w:rFonts w:ascii="Times New Roman" w:hAnsi="Times New Roman"/>
            <w:sz w:val="24"/>
            <w:szCs w:val="24"/>
            <w:lang w:val="en-GB"/>
          </w:rPr>
          <w:t>http://www.ccnurca.eu/node/83</w:t>
        </w:r>
      </w:hyperlink>
      <w:r w:rsidRPr="005F612D">
        <w:rPr>
          <w:rFonts w:ascii="Times New Roman" w:hAnsi="Times New Roman"/>
          <w:sz w:val="24"/>
          <w:szCs w:val="24"/>
          <w:lang w:val="en-GB"/>
        </w:rPr>
        <w:t>)</w:t>
      </w:r>
    </w:p>
    <w:p w14:paraId="2D87F9E5" w14:textId="77777777" w:rsidR="005D3744" w:rsidRPr="005F612D" w:rsidRDefault="005D3744" w:rsidP="005D3744">
      <w:pPr>
        <w:rPr>
          <w:rFonts w:ascii="Times New Roman" w:hAnsi="Times New Roman"/>
          <w:b/>
          <w:sz w:val="24"/>
          <w:szCs w:val="24"/>
          <w:lang w:val="en-GB"/>
        </w:rPr>
      </w:pPr>
    </w:p>
    <w:p w14:paraId="548A9517" w14:textId="77777777" w:rsidR="005D3744" w:rsidRPr="005F612D" w:rsidRDefault="005D3744" w:rsidP="005D3744">
      <w:pPr>
        <w:rPr>
          <w:rFonts w:ascii="Times New Roman" w:hAnsi="Times New Roman"/>
          <w:b/>
          <w:sz w:val="24"/>
          <w:szCs w:val="24"/>
          <w:lang w:val="en-GB"/>
        </w:rPr>
      </w:pPr>
      <w:r w:rsidRPr="005F612D">
        <w:rPr>
          <w:rFonts w:ascii="Times New Roman" w:hAnsi="Times New Roman"/>
          <w:b/>
          <w:sz w:val="24"/>
          <w:szCs w:val="24"/>
          <w:lang w:val="en-GB"/>
        </w:rPr>
        <w:t>Chapter V</w:t>
      </w:r>
    </w:p>
    <w:p w14:paraId="63867775" w14:textId="77777777" w:rsidR="005D3744" w:rsidRPr="005F612D" w:rsidRDefault="005D3744" w:rsidP="005D3744">
      <w:pPr>
        <w:rPr>
          <w:rFonts w:ascii="Times New Roman" w:hAnsi="Times New Roman"/>
          <w:b/>
          <w:sz w:val="24"/>
          <w:szCs w:val="24"/>
          <w:lang w:val="en-GB"/>
        </w:rPr>
      </w:pPr>
      <w:r w:rsidRPr="005F612D">
        <w:rPr>
          <w:rFonts w:ascii="Times New Roman" w:hAnsi="Times New Roman"/>
          <w:b/>
          <w:sz w:val="24"/>
          <w:szCs w:val="24"/>
          <w:lang w:val="en-GB"/>
        </w:rPr>
        <w:t>Common set of competencies for all WB Partners:</w:t>
      </w:r>
    </w:p>
    <w:p w14:paraId="38A1B71E" w14:textId="77777777" w:rsidR="005D3744" w:rsidRPr="005F612D" w:rsidRDefault="005D3744" w:rsidP="005D3744">
      <w:pPr>
        <w:spacing w:line="360" w:lineRule="auto"/>
        <w:rPr>
          <w:rFonts w:ascii="Times New Roman" w:hAnsi="Times New Roman"/>
          <w:sz w:val="24"/>
          <w:szCs w:val="24"/>
          <w:lang w:val="en-GB"/>
        </w:rPr>
      </w:pPr>
      <w:r w:rsidRPr="005F612D">
        <w:rPr>
          <w:rFonts w:ascii="Times New Roman" w:hAnsi="Times New Roman"/>
          <w:sz w:val="24"/>
          <w:szCs w:val="24"/>
          <w:lang w:val="en-GB"/>
        </w:rPr>
        <w:t>Inspired by the knowledge and insights gathered during</w:t>
      </w:r>
      <w:r>
        <w:rPr>
          <w:rFonts w:ascii="Times New Roman" w:hAnsi="Times New Roman"/>
          <w:sz w:val="24"/>
          <w:szCs w:val="24"/>
          <w:lang w:val="en-GB"/>
        </w:rPr>
        <w:t xml:space="preserve"> the former meetings and supported by the</w:t>
      </w:r>
      <w:r w:rsidRPr="005F612D">
        <w:rPr>
          <w:rFonts w:ascii="Times New Roman" w:hAnsi="Times New Roman"/>
          <w:sz w:val="24"/>
          <w:szCs w:val="24"/>
          <w:lang w:val="en-GB"/>
        </w:rPr>
        <w:t xml:space="preserve"> strategic document on Competences, goals and outcomes for new nursing curricula on WB universities, each WB partner sent a proposal with the competences to their mentoring EU partner.</w:t>
      </w:r>
    </w:p>
    <w:p w14:paraId="2EFADE27" w14:textId="77777777" w:rsidR="005D3744" w:rsidRPr="005F612D" w:rsidRDefault="005D3744" w:rsidP="005D3744">
      <w:pPr>
        <w:spacing w:after="0"/>
        <w:rPr>
          <w:rFonts w:ascii="Times New Roman" w:hAnsi="Times New Roman"/>
          <w:sz w:val="24"/>
          <w:szCs w:val="24"/>
          <w:lang w:val="en-GB"/>
        </w:rPr>
      </w:pPr>
      <w:r w:rsidRPr="005F612D">
        <w:rPr>
          <w:rFonts w:ascii="Times New Roman" w:hAnsi="Times New Roman"/>
          <w:sz w:val="24"/>
          <w:szCs w:val="24"/>
          <w:lang w:val="en-GB"/>
        </w:rPr>
        <w:t>Following core competences were identified</w:t>
      </w:r>
      <w:r>
        <w:rPr>
          <w:rFonts w:ascii="Times New Roman" w:hAnsi="Times New Roman"/>
          <w:sz w:val="24"/>
          <w:szCs w:val="24"/>
          <w:lang w:val="en-GB"/>
        </w:rPr>
        <w:t xml:space="preserve"> and agreed upon</w:t>
      </w:r>
      <w:r w:rsidRPr="005F612D">
        <w:rPr>
          <w:rFonts w:ascii="Times New Roman" w:hAnsi="Times New Roman"/>
          <w:sz w:val="24"/>
          <w:szCs w:val="24"/>
          <w:lang w:val="en-GB"/>
        </w:rPr>
        <w:t>:</w:t>
      </w:r>
    </w:p>
    <w:p w14:paraId="6929595A" w14:textId="77777777" w:rsidR="005D3744" w:rsidRPr="005F612D" w:rsidRDefault="005D3744" w:rsidP="005D3744">
      <w:pPr>
        <w:numPr>
          <w:ilvl w:val="0"/>
          <w:numId w:val="1"/>
        </w:numPr>
        <w:spacing w:after="0" w:line="360" w:lineRule="auto"/>
        <w:rPr>
          <w:rFonts w:ascii="Times New Roman" w:hAnsi="Times New Roman"/>
          <w:lang w:val="en-GB"/>
        </w:rPr>
      </w:pPr>
      <w:r w:rsidRPr="005F612D">
        <w:rPr>
          <w:rFonts w:ascii="Times New Roman" w:hAnsi="Times New Roman"/>
          <w:lang w:val="en-GB"/>
        </w:rPr>
        <w:t>Management of patients health</w:t>
      </w:r>
    </w:p>
    <w:p w14:paraId="7255D411" w14:textId="77777777" w:rsidR="005D3744" w:rsidRPr="005F612D" w:rsidRDefault="005D3744" w:rsidP="005D3744">
      <w:pPr>
        <w:numPr>
          <w:ilvl w:val="0"/>
          <w:numId w:val="1"/>
        </w:numPr>
        <w:spacing w:after="0" w:line="360" w:lineRule="auto"/>
        <w:rPr>
          <w:rFonts w:ascii="Times New Roman" w:hAnsi="Times New Roman"/>
          <w:lang w:val="en-GB"/>
        </w:rPr>
      </w:pPr>
      <w:r w:rsidRPr="005F612D">
        <w:rPr>
          <w:rFonts w:ascii="Times New Roman" w:hAnsi="Times New Roman"/>
          <w:lang w:val="en-GB"/>
        </w:rPr>
        <w:t>Quality of care</w:t>
      </w:r>
    </w:p>
    <w:p w14:paraId="61B59279" w14:textId="77777777" w:rsidR="005D3744" w:rsidRPr="005F612D" w:rsidRDefault="005D3744" w:rsidP="005D3744">
      <w:pPr>
        <w:numPr>
          <w:ilvl w:val="0"/>
          <w:numId w:val="1"/>
        </w:numPr>
        <w:spacing w:after="0" w:line="360" w:lineRule="auto"/>
        <w:rPr>
          <w:rFonts w:ascii="Times New Roman" w:hAnsi="Times New Roman"/>
          <w:lang w:val="en-GB"/>
        </w:rPr>
      </w:pPr>
      <w:r w:rsidRPr="005F612D">
        <w:rPr>
          <w:rFonts w:ascii="Times New Roman" w:hAnsi="Times New Roman"/>
          <w:lang w:val="en-GB"/>
        </w:rPr>
        <w:t>Management competences</w:t>
      </w:r>
    </w:p>
    <w:p w14:paraId="0DC1275E" w14:textId="77777777" w:rsidR="005D3744" w:rsidRPr="005F612D" w:rsidRDefault="005D3744" w:rsidP="005D3744">
      <w:pPr>
        <w:numPr>
          <w:ilvl w:val="0"/>
          <w:numId w:val="1"/>
        </w:numPr>
        <w:spacing w:after="0" w:line="360" w:lineRule="auto"/>
        <w:rPr>
          <w:rFonts w:ascii="Times New Roman" w:hAnsi="Times New Roman"/>
          <w:lang w:val="en-GB"/>
        </w:rPr>
      </w:pPr>
      <w:r w:rsidRPr="005F612D">
        <w:rPr>
          <w:rFonts w:ascii="Times New Roman" w:hAnsi="Times New Roman"/>
          <w:lang w:val="en-GB"/>
        </w:rPr>
        <w:t>Educational and legal issues</w:t>
      </w:r>
    </w:p>
    <w:p w14:paraId="460FFAD8" w14:textId="77777777" w:rsidR="005D3744" w:rsidRPr="005F612D" w:rsidRDefault="005D3744" w:rsidP="005D3744">
      <w:pPr>
        <w:numPr>
          <w:ilvl w:val="0"/>
          <w:numId w:val="1"/>
        </w:numPr>
        <w:spacing w:after="0" w:line="360" w:lineRule="auto"/>
        <w:rPr>
          <w:rFonts w:ascii="Times New Roman" w:hAnsi="Times New Roman"/>
          <w:lang w:val="en-GB"/>
        </w:rPr>
      </w:pPr>
      <w:r w:rsidRPr="005F612D">
        <w:rPr>
          <w:rFonts w:ascii="Times New Roman" w:hAnsi="Times New Roman"/>
          <w:lang w:val="en-GB"/>
        </w:rPr>
        <w:t>Ethics</w:t>
      </w:r>
    </w:p>
    <w:p w14:paraId="6E17050F" w14:textId="77777777" w:rsidR="005D3744" w:rsidRPr="005F612D" w:rsidRDefault="005D3744" w:rsidP="005D3744">
      <w:pPr>
        <w:numPr>
          <w:ilvl w:val="0"/>
          <w:numId w:val="1"/>
        </w:numPr>
        <w:spacing w:after="0" w:line="360" w:lineRule="auto"/>
        <w:rPr>
          <w:rFonts w:ascii="Times New Roman" w:hAnsi="Times New Roman"/>
          <w:lang w:val="en-GB"/>
        </w:rPr>
      </w:pPr>
      <w:r w:rsidRPr="005F612D">
        <w:rPr>
          <w:rFonts w:ascii="Times New Roman" w:hAnsi="Times New Roman"/>
          <w:lang w:val="en-GB"/>
        </w:rPr>
        <w:lastRenderedPageBreak/>
        <w:t xml:space="preserve">Research </w:t>
      </w:r>
    </w:p>
    <w:p w14:paraId="042A136E" w14:textId="77777777" w:rsidR="005D3744" w:rsidRPr="005F612D" w:rsidRDefault="005D3744" w:rsidP="005D3744">
      <w:pPr>
        <w:numPr>
          <w:ilvl w:val="0"/>
          <w:numId w:val="1"/>
        </w:numPr>
        <w:spacing w:after="0" w:line="360" w:lineRule="auto"/>
        <w:rPr>
          <w:rFonts w:ascii="Times New Roman" w:hAnsi="Times New Roman"/>
          <w:lang w:val="en-GB"/>
        </w:rPr>
      </w:pPr>
      <w:r w:rsidRPr="005F612D">
        <w:rPr>
          <w:rFonts w:ascii="Times New Roman" w:hAnsi="Times New Roman"/>
          <w:lang w:val="en-GB"/>
        </w:rPr>
        <w:t>Administration of documentation</w:t>
      </w:r>
    </w:p>
    <w:p w14:paraId="5D38038E" w14:textId="77777777" w:rsidR="005D3744" w:rsidRPr="005F612D" w:rsidRDefault="005D3744" w:rsidP="005D3744">
      <w:pPr>
        <w:numPr>
          <w:ilvl w:val="0"/>
          <w:numId w:val="1"/>
        </w:numPr>
        <w:spacing w:after="0" w:line="360" w:lineRule="auto"/>
        <w:rPr>
          <w:rFonts w:ascii="Times New Roman" w:hAnsi="Times New Roman"/>
          <w:lang w:val="en-GB"/>
        </w:rPr>
      </w:pPr>
      <w:r w:rsidRPr="005F612D">
        <w:rPr>
          <w:rFonts w:ascii="Times New Roman" w:hAnsi="Times New Roman"/>
          <w:lang w:val="en-GB"/>
        </w:rPr>
        <w:t>Communication skills</w:t>
      </w:r>
    </w:p>
    <w:p w14:paraId="48ED38F3" w14:textId="77777777" w:rsidR="005D3744" w:rsidRPr="005F612D" w:rsidRDefault="005D3744" w:rsidP="005D3744">
      <w:pPr>
        <w:numPr>
          <w:ilvl w:val="0"/>
          <w:numId w:val="1"/>
        </w:numPr>
        <w:spacing w:after="0" w:line="360" w:lineRule="auto"/>
        <w:rPr>
          <w:rFonts w:ascii="Times New Roman" w:hAnsi="Times New Roman"/>
          <w:lang w:val="en-GB"/>
        </w:rPr>
      </w:pPr>
      <w:r w:rsidRPr="005F612D">
        <w:rPr>
          <w:rFonts w:ascii="Times New Roman" w:hAnsi="Times New Roman"/>
          <w:lang w:val="en-GB"/>
        </w:rPr>
        <w:t>Teamwork competences</w:t>
      </w:r>
    </w:p>
    <w:p w14:paraId="4FAE9E5D" w14:textId="77777777" w:rsidR="005D3744" w:rsidRPr="005F612D" w:rsidRDefault="005D3744" w:rsidP="005D3744">
      <w:pPr>
        <w:rPr>
          <w:rFonts w:ascii="Times New Roman" w:hAnsi="Times New Roman"/>
          <w:sz w:val="24"/>
          <w:szCs w:val="24"/>
          <w:lang w:val="en-GB"/>
        </w:rPr>
      </w:pPr>
    </w:p>
    <w:p w14:paraId="78FE38B0" w14:textId="77777777" w:rsidR="005D3744" w:rsidRPr="005F612D" w:rsidRDefault="005D3744" w:rsidP="005D3744">
      <w:pPr>
        <w:rPr>
          <w:rFonts w:ascii="Times New Roman" w:hAnsi="Times New Roman"/>
          <w:sz w:val="24"/>
          <w:szCs w:val="24"/>
          <w:lang w:val="en-GB"/>
        </w:rPr>
      </w:pPr>
      <w:r w:rsidRPr="005F612D">
        <w:rPr>
          <w:rFonts w:ascii="Times New Roman" w:hAnsi="Times New Roman"/>
          <w:sz w:val="24"/>
          <w:szCs w:val="24"/>
          <w:lang w:val="en-GB"/>
        </w:rPr>
        <w:t xml:space="preserve">During the meetings in Montenegro (11/12/2014) and Presov (9/2/215) the proposals on the </w:t>
      </w:r>
      <w:r>
        <w:rPr>
          <w:rFonts w:ascii="Times New Roman" w:hAnsi="Times New Roman"/>
          <w:sz w:val="24"/>
          <w:szCs w:val="24"/>
          <w:lang w:val="en-GB"/>
        </w:rPr>
        <w:t xml:space="preserve">curriculum </w:t>
      </w:r>
      <w:r w:rsidRPr="005F612D">
        <w:rPr>
          <w:rFonts w:ascii="Times New Roman" w:hAnsi="Times New Roman"/>
          <w:sz w:val="24"/>
          <w:szCs w:val="24"/>
          <w:lang w:val="en-GB"/>
        </w:rPr>
        <w:t>reform where discussed in depth the status of the new curricula, learning goals and outcomes, matrix of competences and status of syllabi (see als</w:t>
      </w:r>
      <w:r>
        <w:rPr>
          <w:rFonts w:ascii="Times New Roman" w:hAnsi="Times New Roman"/>
          <w:sz w:val="24"/>
          <w:szCs w:val="24"/>
          <w:lang w:val="en-GB"/>
        </w:rPr>
        <w:t>o</w:t>
      </w:r>
      <w:r w:rsidRPr="005F612D">
        <w:rPr>
          <w:rFonts w:ascii="Times New Roman" w:hAnsi="Times New Roman"/>
          <w:sz w:val="24"/>
          <w:szCs w:val="24"/>
          <w:lang w:val="en-GB"/>
        </w:rPr>
        <w:t xml:space="preserve"> meeting minutes http://www.ccnurca.eu/meeting-documents)</w:t>
      </w:r>
      <w:r>
        <w:rPr>
          <w:rFonts w:ascii="Times New Roman" w:hAnsi="Times New Roman"/>
          <w:sz w:val="24"/>
          <w:szCs w:val="24"/>
          <w:lang w:val="en-GB"/>
        </w:rPr>
        <w:t>.</w:t>
      </w:r>
    </w:p>
    <w:p w14:paraId="4BD1AF26" w14:textId="77777777" w:rsidR="005D3744" w:rsidRPr="005F612D" w:rsidRDefault="005D3744" w:rsidP="005D3744">
      <w:pPr>
        <w:rPr>
          <w:rFonts w:ascii="Times New Roman" w:hAnsi="Times New Roman"/>
          <w:sz w:val="24"/>
          <w:szCs w:val="24"/>
          <w:lang w:val="en-GB"/>
        </w:rPr>
      </w:pPr>
      <w:r w:rsidRPr="005F612D">
        <w:rPr>
          <w:rFonts w:ascii="Times New Roman" w:hAnsi="Times New Roman"/>
          <w:sz w:val="24"/>
          <w:szCs w:val="24"/>
          <w:lang w:val="en-GB"/>
        </w:rPr>
        <w:t xml:space="preserve">The consortium agreed upon a final date for description of the competence </w:t>
      </w:r>
      <w:r>
        <w:rPr>
          <w:rFonts w:ascii="Times New Roman" w:hAnsi="Times New Roman"/>
          <w:sz w:val="24"/>
          <w:szCs w:val="24"/>
          <w:lang w:val="en-GB"/>
        </w:rPr>
        <w:t>based curriculum by the end of F</w:t>
      </w:r>
      <w:r w:rsidRPr="005F612D">
        <w:rPr>
          <w:rFonts w:ascii="Times New Roman" w:hAnsi="Times New Roman"/>
          <w:sz w:val="24"/>
          <w:szCs w:val="24"/>
          <w:lang w:val="en-GB"/>
        </w:rPr>
        <w:t>ebruary 2015.</w:t>
      </w:r>
    </w:p>
    <w:p w14:paraId="46391E58" w14:textId="77777777" w:rsidR="005D3744" w:rsidRPr="005F612D" w:rsidRDefault="005D3744" w:rsidP="005D3744">
      <w:pPr>
        <w:rPr>
          <w:rFonts w:ascii="Times New Roman" w:hAnsi="Times New Roman"/>
          <w:b/>
          <w:sz w:val="24"/>
          <w:szCs w:val="24"/>
          <w:lang w:val="en-GB"/>
        </w:rPr>
      </w:pPr>
    </w:p>
    <w:p w14:paraId="184DF222" w14:textId="77777777" w:rsidR="005D3744" w:rsidRPr="005F612D" w:rsidRDefault="005D3744" w:rsidP="005D3744">
      <w:pPr>
        <w:rPr>
          <w:rFonts w:ascii="Times New Roman" w:hAnsi="Times New Roman"/>
          <w:b/>
          <w:sz w:val="24"/>
          <w:szCs w:val="24"/>
          <w:lang w:val="en-GB"/>
        </w:rPr>
      </w:pPr>
      <w:r w:rsidRPr="005F612D">
        <w:rPr>
          <w:rFonts w:ascii="Times New Roman" w:hAnsi="Times New Roman"/>
          <w:b/>
          <w:sz w:val="24"/>
          <w:szCs w:val="24"/>
          <w:lang w:val="en-GB"/>
        </w:rPr>
        <w:t>Chapter VI</w:t>
      </w:r>
    </w:p>
    <w:p w14:paraId="014EC5DE" w14:textId="77777777" w:rsidR="005D3744" w:rsidRPr="005F612D" w:rsidRDefault="005D3744" w:rsidP="005D3744">
      <w:pPr>
        <w:rPr>
          <w:rFonts w:ascii="Times New Roman" w:hAnsi="Times New Roman"/>
          <w:b/>
          <w:sz w:val="24"/>
          <w:szCs w:val="24"/>
          <w:lang w:val="en-GB"/>
        </w:rPr>
      </w:pPr>
      <w:r w:rsidRPr="005F612D">
        <w:rPr>
          <w:rFonts w:ascii="Times New Roman" w:hAnsi="Times New Roman"/>
          <w:b/>
          <w:sz w:val="24"/>
          <w:szCs w:val="24"/>
          <w:lang w:val="en-GB"/>
        </w:rPr>
        <w:t>Guidelines for creation of new competence based curriculum</w:t>
      </w:r>
    </w:p>
    <w:p w14:paraId="46097C03" w14:textId="77777777" w:rsidR="005D3744" w:rsidRPr="005F612D" w:rsidRDefault="005D3744" w:rsidP="005D3744">
      <w:pPr>
        <w:spacing w:after="0"/>
        <w:rPr>
          <w:rFonts w:ascii="Times New Roman" w:hAnsi="Times New Roman"/>
          <w:sz w:val="24"/>
          <w:szCs w:val="24"/>
          <w:lang w:val="en-GB"/>
        </w:rPr>
      </w:pPr>
      <w:r w:rsidRPr="005F612D">
        <w:rPr>
          <w:rFonts w:ascii="Times New Roman" w:hAnsi="Times New Roman"/>
          <w:sz w:val="24"/>
          <w:szCs w:val="24"/>
          <w:lang w:val="en-GB"/>
        </w:rPr>
        <w:t>In general it can be stated that the curriculum reform for the WB needs to focus on:</w:t>
      </w:r>
    </w:p>
    <w:p w14:paraId="74E758ED" w14:textId="77777777" w:rsidR="005D3744" w:rsidRPr="005F612D" w:rsidRDefault="005D3744" w:rsidP="005D3744">
      <w:pPr>
        <w:numPr>
          <w:ilvl w:val="0"/>
          <w:numId w:val="3"/>
        </w:numPr>
        <w:spacing w:after="0"/>
        <w:rPr>
          <w:rFonts w:ascii="Times New Roman" w:hAnsi="Times New Roman"/>
          <w:sz w:val="24"/>
          <w:szCs w:val="24"/>
          <w:lang w:val="en-GB"/>
        </w:rPr>
      </w:pPr>
      <w:r w:rsidRPr="005F612D">
        <w:rPr>
          <w:rFonts w:ascii="Times New Roman" w:hAnsi="Times New Roman"/>
          <w:sz w:val="24"/>
          <w:szCs w:val="24"/>
          <w:lang w:val="en-GB"/>
        </w:rPr>
        <w:t>Practical skills</w:t>
      </w:r>
    </w:p>
    <w:p w14:paraId="6A4B7F98" w14:textId="77777777" w:rsidR="005D3744" w:rsidRPr="005F612D" w:rsidRDefault="005D3744" w:rsidP="005D3744">
      <w:pPr>
        <w:numPr>
          <w:ilvl w:val="0"/>
          <w:numId w:val="3"/>
        </w:numPr>
        <w:spacing w:after="0"/>
        <w:rPr>
          <w:rFonts w:ascii="Times New Roman" w:hAnsi="Times New Roman"/>
          <w:sz w:val="24"/>
          <w:szCs w:val="24"/>
          <w:lang w:val="en-GB"/>
        </w:rPr>
      </w:pPr>
      <w:r w:rsidRPr="005F612D">
        <w:rPr>
          <w:rFonts w:ascii="Times New Roman" w:hAnsi="Times New Roman"/>
          <w:sz w:val="24"/>
          <w:szCs w:val="24"/>
          <w:lang w:val="en-GB"/>
        </w:rPr>
        <w:t>Communication skills</w:t>
      </w:r>
    </w:p>
    <w:p w14:paraId="6D6AE207" w14:textId="77777777" w:rsidR="005D3744" w:rsidRPr="005F612D" w:rsidRDefault="005D3744" w:rsidP="005D3744">
      <w:pPr>
        <w:numPr>
          <w:ilvl w:val="0"/>
          <w:numId w:val="3"/>
        </w:numPr>
        <w:spacing w:after="0"/>
        <w:rPr>
          <w:rFonts w:ascii="Times New Roman" w:hAnsi="Times New Roman"/>
          <w:sz w:val="24"/>
          <w:szCs w:val="24"/>
          <w:lang w:val="en-GB"/>
        </w:rPr>
      </w:pPr>
      <w:r w:rsidRPr="005F612D">
        <w:rPr>
          <w:rFonts w:ascii="Times New Roman" w:hAnsi="Times New Roman"/>
          <w:sz w:val="24"/>
          <w:szCs w:val="24"/>
          <w:lang w:val="en-GB"/>
        </w:rPr>
        <w:t>Nursing concepts (e.g. nursing diagnose)</w:t>
      </w:r>
    </w:p>
    <w:p w14:paraId="386E1164" w14:textId="77777777" w:rsidR="005D3744" w:rsidRPr="005F612D" w:rsidRDefault="005D3744" w:rsidP="005D3744">
      <w:pPr>
        <w:numPr>
          <w:ilvl w:val="0"/>
          <w:numId w:val="3"/>
        </w:numPr>
        <w:spacing w:after="0"/>
        <w:rPr>
          <w:rFonts w:ascii="Times New Roman" w:hAnsi="Times New Roman"/>
          <w:sz w:val="24"/>
          <w:szCs w:val="24"/>
          <w:lang w:val="en-GB"/>
        </w:rPr>
      </w:pPr>
      <w:r w:rsidRPr="005F612D">
        <w:rPr>
          <w:rFonts w:ascii="Times New Roman" w:hAnsi="Times New Roman"/>
          <w:sz w:val="24"/>
          <w:szCs w:val="24"/>
          <w:lang w:val="en-GB"/>
        </w:rPr>
        <w:t>Problem based learning and critical thinking</w:t>
      </w:r>
    </w:p>
    <w:p w14:paraId="719E0410" w14:textId="77777777" w:rsidR="005D3744" w:rsidRPr="005F612D" w:rsidRDefault="005D3744" w:rsidP="005D3744">
      <w:pPr>
        <w:numPr>
          <w:ilvl w:val="0"/>
          <w:numId w:val="3"/>
        </w:numPr>
        <w:spacing w:after="0"/>
        <w:rPr>
          <w:rFonts w:ascii="Times New Roman" w:hAnsi="Times New Roman"/>
          <w:sz w:val="24"/>
          <w:szCs w:val="24"/>
          <w:lang w:val="en-GB"/>
        </w:rPr>
      </w:pPr>
      <w:r w:rsidRPr="005F612D">
        <w:rPr>
          <w:rFonts w:ascii="Times New Roman" w:hAnsi="Times New Roman"/>
          <w:sz w:val="24"/>
          <w:szCs w:val="24"/>
          <w:lang w:val="en-GB"/>
        </w:rPr>
        <w:t>Integrated learning (integration of theory and practice)</w:t>
      </w:r>
    </w:p>
    <w:p w14:paraId="560ED8BD" w14:textId="77777777" w:rsidR="005D3744" w:rsidRPr="005F612D" w:rsidRDefault="005D3744" w:rsidP="005D3744">
      <w:pPr>
        <w:numPr>
          <w:ilvl w:val="0"/>
          <w:numId w:val="3"/>
        </w:numPr>
        <w:rPr>
          <w:rFonts w:ascii="Times New Roman" w:hAnsi="Times New Roman"/>
          <w:sz w:val="24"/>
          <w:szCs w:val="24"/>
          <w:lang w:val="en-GB"/>
        </w:rPr>
      </w:pPr>
      <w:r w:rsidRPr="005F612D">
        <w:rPr>
          <w:rFonts w:ascii="Times New Roman" w:hAnsi="Times New Roman"/>
          <w:sz w:val="24"/>
          <w:szCs w:val="24"/>
          <w:lang w:val="en-GB"/>
        </w:rPr>
        <w:t>Evidence based practice</w:t>
      </w:r>
    </w:p>
    <w:p w14:paraId="129DBF7A" w14:textId="77777777" w:rsidR="005D3744" w:rsidRPr="005F612D" w:rsidRDefault="005D3744" w:rsidP="005D3744">
      <w:pPr>
        <w:rPr>
          <w:rFonts w:ascii="Times New Roman" w:hAnsi="Times New Roman"/>
          <w:sz w:val="24"/>
          <w:szCs w:val="24"/>
          <w:lang w:val="en-GB"/>
        </w:rPr>
      </w:pPr>
      <w:r w:rsidRPr="005F612D">
        <w:rPr>
          <w:rFonts w:ascii="Times New Roman" w:hAnsi="Times New Roman"/>
          <w:sz w:val="24"/>
          <w:szCs w:val="24"/>
          <w:lang w:val="en-GB"/>
        </w:rPr>
        <w:t>For a</w:t>
      </w:r>
      <w:r>
        <w:rPr>
          <w:rFonts w:ascii="Times New Roman" w:hAnsi="Times New Roman"/>
          <w:sz w:val="24"/>
          <w:szCs w:val="24"/>
          <w:lang w:val="en-GB"/>
        </w:rPr>
        <w:t>l</w:t>
      </w:r>
      <w:r w:rsidRPr="005F612D">
        <w:rPr>
          <w:rFonts w:ascii="Times New Roman" w:hAnsi="Times New Roman"/>
          <w:sz w:val="24"/>
          <w:szCs w:val="24"/>
          <w:lang w:val="en-GB"/>
        </w:rPr>
        <w:t>l courses following issues must be clear:</w:t>
      </w:r>
    </w:p>
    <w:p w14:paraId="48C7659D" w14:textId="77777777" w:rsidR="005D3744" w:rsidRPr="005F612D" w:rsidRDefault="005D3744" w:rsidP="005D3744">
      <w:pPr>
        <w:numPr>
          <w:ilvl w:val="0"/>
          <w:numId w:val="2"/>
        </w:numPr>
        <w:contextualSpacing/>
        <w:rPr>
          <w:rFonts w:ascii="Times New Roman" w:hAnsi="Times New Roman"/>
          <w:sz w:val="24"/>
          <w:szCs w:val="24"/>
          <w:lang w:val="en-GB"/>
        </w:rPr>
      </w:pPr>
      <w:r w:rsidRPr="005F612D">
        <w:rPr>
          <w:rFonts w:ascii="Times New Roman" w:hAnsi="Times New Roman"/>
          <w:sz w:val="24"/>
          <w:szCs w:val="24"/>
          <w:lang w:val="en-GB"/>
        </w:rPr>
        <w:t>Objective (competence &amp; learning outcome)</w:t>
      </w:r>
    </w:p>
    <w:p w14:paraId="24921E04" w14:textId="77777777" w:rsidR="005D3744" w:rsidRPr="005F612D" w:rsidRDefault="005D3744" w:rsidP="005D3744">
      <w:pPr>
        <w:numPr>
          <w:ilvl w:val="0"/>
          <w:numId w:val="2"/>
        </w:numPr>
        <w:contextualSpacing/>
        <w:rPr>
          <w:rFonts w:ascii="Times New Roman" w:hAnsi="Times New Roman"/>
          <w:sz w:val="24"/>
          <w:szCs w:val="24"/>
          <w:lang w:val="en-GB"/>
        </w:rPr>
      </w:pPr>
      <w:r w:rsidRPr="005F612D">
        <w:rPr>
          <w:rFonts w:ascii="Times New Roman" w:hAnsi="Times New Roman"/>
          <w:sz w:val="24"/>
          <w:szCs w:val="24"/>
          <w:lang w:val="en-GB"/>
        </w:rPr>
        <w:t>Content</w:t>
      </w:r>
    </w:p>
    <w:p w14:paraId="14963B19" w14:textId="77777777" w:rsidR="005D3744" w:rsidRPr="005F612D" w:rsidRDefault="005D3744" w:rsidP="005D3744">
      <w:pPr>
        <w:numPr>
          <w:ilvl w:val="0"/>
          <w:numId w:val="2"/>
        </w:numPr>
        <w:contextualSpacing/>
        <w:rPr>
          <w:rFonts w:ascii="Times New Roman" w:hAnsi="Times New Roman"/>
          <w:sz w:val="24"/>
          <w:szCs w:val="24"/>
          <w:lang w:val="en-GB"/>
        </w:rPr>
      </w:pPr>
      <w:r w:rsidRPr="005F612D">
        <w:rPr>
          <w:rFonts w:ascii="Times New Roman" w:hAnsi="Times New Roman"/>
          <w:sz w:val="24"/>
          <w:szCs w:val="24"/>
          <w:lang w:val="en-GB"/>
        </w:rPr>
        <w:t>Learning material</w:t>
      </w:r>
    </w:p>
    <w:p w14:paraId="6265F809" w14:textId="77777777" w:rsidR="005D3744" w:rsidRPr="005F612D" w:rsidRDefault="005D3744" w:rsidP="005D3744">
      <w:pPr>
        <w:numPr>
          <w:ilvl w:val="0"/>
          <w:numId w:val="2"/>
        </w:numPr>
        <w:contextualSpacing/>
        <w:rPr>
          <w:rFonts w:ascii="Times New Roman" w:hAnsi="Times New Roman"/>
          <w:sz w:val="24"/>
          <w:szCs w:val="24"/>
          <w:lang w:val="en-GB"/>
        </w:rPr>
      </w:pPr>
      <w:r w:rsidRPr="005F612D">
        <w:rPr>
          <w:rFonts w:ascii="Times New Roman" w:hAnsi="Times New Roman"/>
          <w:sz w:val="24"/>
          <w:szCs w:val="24"/>
          <w:lang w:val="en-GB"/>
        </w:rPr>
        <w:t>Learning methodology</w:t>
      </w:r>
    </w:p>
    <w:p w14:paraId="7CE955D2" w14:textId="77777777" w:rsidR="005D3744" w:rsidRPr="005F612D" w:rsidRDefault="005D3744" w:rsidP="005D3744">
      <w:pPr>
        <w:numPr>
          <w:ilvl w:val="0"/>
          <w:numId w:val="2"/>
        </w:numPr>
        <w:contextualSpacing/>
        <w:rPr>
          <w:rFonts w:ascii="Times New Roman" w:hAnsi="Times New Roman"/>
          <w:sz w:val="24"/>
          <w:szCs w:val="24"/>
          <w:lang w:val="en-GB"/>
        </w:rPr>
      </w:pPr>
      <w:r w:rsidRPr="005F612D">
        <w:rPr>
          <w:rFonts w:ascii="Times New Roman" w:hAnsi="Times New Roman"/>
          <w:sz w:val="24"/>
          <w:szCs w:val="24"/>
          <w:lang w:val="en-GB"/>
        </w:rPr>
        <w:t>Ways of assessment</w:t>
      </w:r>
    </w:p>
    <w:p w14:paraId="1E8E505A" w14:textId="77777777" w:rsidR="005D3744" w:rsidRPr="005F612D" w:rsidRDefault="005D3744" w:rsidP="005D3744">
      <w:pPr>
        <w:numPr>
          <w:ilvl w:val="0"/>
          <w:numId w:val="2"/>
        </w:numPr>
        <w:spacing w:after="0"/>
        <w:contextualSpacing/>
        <w:rPr>
          <w:rFonts w:ascii="Times New Roman" w:hAnsi="Times New Roman"/>
          <w:sz w:val="24"/>
          <w:szCs w:val="24"/>
          <w:lang w:val="en-GB"/>
        </w:rPr>
      </w:pPr>
      <w:r w:rsidRPr="005F612D">
        <w:rPr>
          <w:rFonts w:ascii="Times New Roman" w:hAnsi="Times New Roman"/>
          <w:sz w:val="24"/>
          <w:szCs w:val="24"/>
          <w:lang w:val="en-GB"/>
        </w:rPr>
        <w:t>Expected level</w:t>
      </w:r>
    </w:p>
    <w:p w14:paraId="54AD584C" w14:textId="77777777" w:rsidR="005D3744" w:rsidRDefault="005D3744" w:rsidP="005D3744">
      <w:pPr>
        <w:rPr>
          <w:rFonts w:ascii="Times New Roman" w:hAnsi="Times New Roman"/>
          <w:sz w:val="24"/>
          <w:szCs w:val="24"/>
          <w:lang w:val="en-GB"/>
        </w:rPr>
      </w:pPr>
    </w:p>
    <w:p w14:paraId="19214004" w14:textId="77777777" w:rsidR="005D3744" w:rsidRPr="005F612D" w:rsidRDefault="005D3744" w:rsidP="005D3744">
      <w:pPr>
        <w:rPr>
          <w:rFonts w:ascii="Times New Roman" w:hAnsi="Times New Roman"/>
          <w:sz w:val="24"/>
          <w:szCs w:val="24"/>
          <w:lang w:val="en-GB"/>
        </w:rPr>
      </w:pPr>
      <w:r w:rsidRPr="005F612D">
        <w:rPr>
          <w:rFonts w:ascii="Times New Roman" w:hAnsi="Times New Roman"/>
          <w:sz w:val="24"/>
          <w:szCs w:val="24"/>
          <w:lang w:val="en-GB"/>
        </w:rPr>
        <w:t>During the meetings there was plenty of attenti</w:t>
      </w:r>
      <w:r w:rsidR="006D4994">
        <w:rPr>
          <w:rFonts w:ascii="Times New Roman" w:hAnsi="Times New Roman"/>
          <w:sz w:val="24"/>
          <w:szCs w:val="24"/>
          <w:lang w:val="en-GB"/>
        </w:rPr>
        <w:t xml:space="preserve">on for EU and WHO requirements </w:t>
      </w:r>
      <w:r w:rsidRPr="005F612D">
        <w:rPr>
          <w:rFonts w:ascii="Times New Roman" w:hAnsi="Times New Roman"/>
          <w:sz w:val="24"/>
          <w:szCs w:val="24"/>
          <w:lang w:val="en-GB"/>
        </w:rPr>
        <w:t xml:space="preserve">on behalf of the content, number of hours, the ratio practical vs. theoretical training, qualification of trainers, description of ECTS, </w:t>
      </w:r>
      <w:r>
        <w:rPr>
          <w:rFonts w:ascii="Times New Roman" w:hAnsi="Times New Roman"/>
          <w:sz w:val="24"/>
          <w:szCs w:val="24"/>
          <w:lang w:val="en-GB"/>
        </w:rPr>
        <w:t xml:space="preserve">definition of competences and outcome, describing behavioural indicators </w:t>
      </w:r>
      <w:r w:rsidRPr="005F612D">
        <w:rPr>
          <w:rFonts w:ascii="Times New Roman" w:hAnsi="Times New Roman"/>
          <w:sz w:val="24"/>
          <w:szCs w:val="24"/>
          <w:lang w:val="en-GB"/>
        </w:rPr>
        <w:t xml:space="preserve">etc. Al these insights were shared trough </w:t>
      </w:r>
      <w:r>
        <w:rPr>
          <w:rFonts w:ascii="Times New Roman" w:hAnsi="Times New Roman"/>
          <w:sz w:val="24"/>
          <w:szCs w:val="24"/>
          <w:lang w:val="en-GB"/>
        </w:rPr>
        <w:t xml:space="preserve">many </w:t>
      </w:r>
      <w:r w:rsidRPr="005F612D">
        <w:rPr>
          <w:rFonts w:ascii="Times New Roman" w:hAnsi="Times New Roman"/>
          <w:sz w:val="24"/>
          <w:szCs w:val="24"/>
          <w:lang w:val="en-GB"/>
        </w:rPr>
        <w:t>presentations that were put on the website</w:t>
      </w:r>
      <w:r>
        <w:rPr>
          <w:rFonts w:ascii="Times New Roman" w:hAnsi="Times New Roman"/>
          <w:sz w:val="24"/>
          <w:szCs w:val="24"/>
          <w:lang w:val="en-GB"/>
        </w:rPr>
        <w:t xml:space="preserve"> (</w:t>
      </w:r>
      <w:r w:rsidRPr="005F612D">
        <w:rPr>
          <w:rFonts w:ascii="Times New Roman" w:hAnsi="Times New Roman"/>
          <w:sz w:val="24"/>
          <w:szCs w:val="24"/>
          <w:lang w:val="en-GB"/>
        </w:rPr>
        <w:t>http://www.ccnurca.eu/meeting-documents</w:t>
      </w:r>
      <w:r>
        <w:rPr>
          <w:rFonts w:ascii="Times New Roman" w:hAnsi="Times New Roman"/>
          <w:sz w:val="24"/>
          <w:szCs w:val="24"/>
          <w:lang w:val="en-GB"/>
        </w:rPr>
        <w:t>).</w:t>
      </w:r>
    </w:p>
    <w:p w14:paraId="2BA19C37" w14:textId="77777777" w:rsidR="005D3744" w:rsidRDefault="005D3744" w:rsidP="005D3744">
      <w:pPr>
        <w:rPr>
          <w:rFonts w:ascii="Times New Roman" w:hAnsi="Times New Roman"/>
          <w:sz w:val="24"/>
          <w:szCs w:val="24"/>
          <w:lang w:val="en-GB"/>
        </w:rPr>
      </w:pPr>
    </w:p>
    <w:p w14:paraId="71F2BDBF" w14:textId="77777777" w:rsidR="006D4994" w:rsidRPr="005F612D" w:rsidRDefault="006D4994" w:rsidP="005D3744">
      <w:pPr>
        <w:rPr>
          <w:rFonts w:ascii="Times New Roman" w:hAnsi="Times New Roman"/>
          <w:sz w:val="24"/>
          <w:szCs w:val="24"/>
          <w:lang w:val="en-GB"/>
        </w:rPr>
      </w:pPr>
    </w:p>
    <w:p w14:paraId="08664B71" w14:textId="77777777" w:rsidR="005D3744" w:rsidRPr="002744D5" w:rsidRDefault="005D3744" w:rsidP="005D3744">
      <w:pPr>
        <w:rPr>
          <w:rFonts w:ascii="Times New Roman" w:hAnsi="Times New Roman"/>
          <w:b/>
          <w:sz w:val="24"/>
          <w:szCs w:val="24"/>
        </w:rPr>
      </w:pPr>
      <w:r w:rsidRPr="002744D5">
        <w:rPr>
          <w:rFonts w:ascii="Times New Roman" w:hAnsi="Times New Roman"/>
          <w:b/>
          <w:sz w:val="24"/>
          <w:szCs w:val="24"/>
        </w:rPr>
        <w:lastRenderedPageBreak/>
        <w:t>New teaching methodologies</w:t>
      </w:r>
    </w:p>
    <w:p w14:paraId="5768D5B0" w14:textId="77777777" w:rsidR="005D3744" w:rsidRPr="00E30A24" w:rsidRDefault="005D3744" w:rsidP="005D3744">
      <w:pPr>
        <w:rPr>
          <w:rFonts w:ascii="Times New Roman" w:hAnsi="Times New Roman"/>
          <w:color w:val="00B050"/>
          <w:sz w:val="24"/>
          <w:szCs w:val="24"/>
        </w:rPr>
      </w:pPr>
      <w:r>
        <w:rPr>
          <w:rFonts w:ascii="Times New Roman" w:hAnsi="Times New Roman"/>
          <w:sz w:val="24"/>
          <w:szCs w:val="24"/>
        </w:rPr>
        <w:t>The practical training in Belgium (13-15/10/2014) was focussed on teaching methodology for praktical skills. Demonstrations, discussions, knowledge exchange on practical training was highly valued by all partners. Some practices were consideed not yet applicable in the WB (e.g. peer coaching). Students were involved in this discussion on organization</w:t>
      </w:r>
      <w:r w:rsidR="00A226D6">
        <w:rPr>
          <w:rFonts w:ascii="Times New Roman" w:hAnsi="Times New Roman"/>
          <w:sz w:val="24"/>
          <w:szCs w:val="24"/>
        </w:rPr>
        <w:t xml:space="preserve"> on practical skills training. </w:t>
      </w:r>
      <w:r>
        <w:rPr>
          <w:rFonts w:ascii="Times New Roman" w:hAnsi="Times New Roman"/>
          <w:sz w:val="24"/>
          <w:szCs w:val="24"/>
        </w:rPr>
        <w:t xml:space="preserve">Presentations and discussion on organization of internship and worplace learning revealed the necessity to involve the workfield. (See meeting minutes </w:t>
      </w:r>
      <w:hyperlink r:id="rId22" w:history="1">
        <w:r w:rsidRPr="0015787A">
          <w:rPr>
            <w:rStyle w:val="Hyperlink"/>
            <w:rFonts w:ascii="Times New Roman" w:hAnsi="Times New Roman"/>
            <w:sz w:val="24"/>
            <w:szCs w:val="24"/>
          </w:rPr>
          <w:t>http://www.ccnurca.eu/node/81</w:t>
        </w:r>
      </w:hyperlink>
      <w:r>
        <w:rPr>
          <w:rFonts w:ascii="Times New Roman" w:hAnsi="Times New Roman"/>
          <w:sz w:val="24"/>
          <w:szCs w:val="24"/>
        </w:rPr>
        <w:t xml:space="preserve">). The meeting in Groningen (18-20/11/2014) focussed on communication skills and design of courses. Methods of workplace training were presented. </w:t>
      </w:r>
      <w:r w:rsidRPr="001A6D28">
        <w:rPr>
          <w:rFonts w:ascii="Times New Roman" w:hAnsi="Times New Roman"/>
          <w:sz w:val="24"/>
          <w:szCs w:val="24"/>
        </w:rPr>
        <w:t xml:space="preserve">(See meeting minutes </w:t>
      </w:r>
      <w:hyperlink r:id="rId23" w:history="1">
        <w:r w:rsidRPr="0015787A">
          <w:rPr>
            <w:rStyle w:val="Hyperlink"/>
            <w:rFonts w:ascii="Times New Roman" w:hAnsi="Times New Roman"/>
            <w:sz w:val="24"/>
            <w:szCs w:val="24"/>
          </w:rPr>
          <w:t>http://www.ccnurca.eu/node/92</w:t>
        </w:r>
      </w:hyperlink>
      <w:r>
        <w:rPr>
          <w:rFonts w:ascii="Times New Roman" w:hAnsi="Times New Roman"/>
          <w:sz w:val="24"/>
          <w:szCs w:val="24"/>
        </w:rPr>
        <w:t>)</w:t>
      </w:r>
      <w:r w:rsidR="00E30A24">
        <w:rPr>
          <w:rFonts w:ascii="Times New Roman" w:hAnsi="Times New Roman"/>
          <w:sz w:val="24"/>
          <w:szCs w:val="24"/>
        </w:rPr>
        <w:t xml:space="preserve">. </w:t>
      </w:r>
      <w:r w:rsidR="00E30A24" w:rsidRPr="00E30A24">
        <w:rPr>
          <w:rFonts w:ascii="Times New Roman" w:hAnsi="Times New Roman"/>
          <w:color w:val="00B050"/>
          <w:sz w:val="24"/>
          <w:szCs w:val="24"/>
        </w:rPr>
        <w:t xml:space="preserve">Also the use of a portfolio as a assessment tool for </w:t>
      </w:r>
      <w:r w:rsidR="00E30A24">
        <w:rPr>
          <w:rFonts w:ascii="Times New Roman" w:hAnsi="Times New Roman"/>
          <w:color w:val="00B050"/>
          <w:sz w:val="24"/>
          <w:szCs w:val="24"/>
        </w:rPr>
        <w:t xml:space="preserve">internship or </w:t>
      </w:r>
      <w:r w:rsidR="00E30A24" w:rsidRPr="00E30A24">
        <w:rPr>
          <w:rFonts w:ascii="Times New Roman" w:hAnsi="Times New Roman"/>
          <w:color w:val="00B050"/>
          <w:sz w:val="24"/>
          <w:szCs w:val="24"/>
        </w:rPr>
        <w:t xml:space="preserve">workplace training was mentioned. </w:t>
      </w:r>
    </w:p>
    <w:p w14:paraId="6BDA9E25" w14:textId="77777777" w:rsidR="005D3744" w:rsidRPr="002744D5" w:rsidRDefault="005D3744" w:rsidP="005D3744">
      <w:pPr>
        <w:rPr>
          <w:rFonts w:ascii="Times New Roman" w:hAnsi="Times New Roman"/>
          <w:b/>
          <w:sz w:val="24"/>
          <w:szCs w:val="24"/>
        </w:rPr>
      </w:pPr>
      <w:r w:rsidRPr="002744D5">
        <w:rPr>
          <w:rFonts w:ascii="Times New Roman" w:hAnsi="Times New Roman"/>
          <w:b/>
          <w:sz w:val="24"/>
          <w:szCs w:val="24"/>
        </w:rPr>
        <w:t>New exammine methodologies</w:t>
      </w:r>
    </w:p>
    <w:p w14:paraId="3CF1F025" w14:textId="77777777" w:rsidR="009C7EB8" w:rsidRPr="009C7EB8" w:rsidRDefault="005D3744" w:rsidP="009C7EB8">
      <w:pPr>
        <w:rPr>
          <w:rFonts w:ascii="Times New Roman" w:hAnsi="Times New Roman"/>
          <w:color w:val="00B050"/>
          <w:sz w:val="24"/>
          <w:szCs w:val="24"/>
        </w:rPr>
      </w:pPr>
      <w:r>
        <w:rPr>
          <w:rFonts w:ascii="Times New Roman" w:hAnsi="Times New Roman"/>
          <w:sz w:val="24"/>
          <w:szCs w:val="24"/>
        </w:rPr>
        <w:t>The assessment of practical skills (including use of checklists) was presented during the</w:t>
      </w:r>
      <w:r w:rsidRPr="001A6D28">
        <w:rPr>
          <w:rFonts w:ascii="Times New Roman" w:hAnsi="Times New Roman"/>
          <w:sz w:val="24"/>
          <w:szCs w:val="24"/>
        </w:rPr>
        <w:t xml:space="preserve"> training in Belgium.</w:t>
      </w:r>
      <w:r>
        <w:rPr>
          <w:rFonts w:ascii="Times New Roman" w:hAnsi="Times New Roman"/>
          <w:sz w:val="24"/>
          <w:szCs w:val="24"/>
        </w:rPr>
        <w:t xml:space="preserve"> </w:t>
      </w:r>
      <w:r w:rsidR="000A375A" w:rsidRPr="000A375A">
        <w:rPr>
          <w:rFonts w:ascii="Times New Roman" w:hAnsi="Times New Roman"/>
          <w:color w:val="00B050"/>
          <w:sz w:val="24"/>
          <w:szCs w:val="24"/>
        </w:rPr>
        <w:t>The use a station exam to asses the pratical and communication skills. It is a modern type of examination often used in health sciences. It is designed to test clinical skill performance and competence in skills such as communication, clinical examination, nursing procedures and interpretation of results</w:t>
      </w:r>
      <w:r w:rsidR="000A375A" w:rsidRPr="005742EB">
        <w:rPr>
          <w:rFonts w:ascii="Times New Roman" w:hAnsi="Times New Roman"/>
          <w:color w:val="00B050"/>
          <w:sz w:val="24"/>
          <w:szCs w:val="24"/>
        </w:rPr>
        <w:t>.</w:t>
      </w:r>
      <w:r w:rsidR="009C7EB8" w:rsidRPr="005742EB">
        <w:rPr>
          <w:color w:val="00B050"/>
        </w:rPr>
        <w:t xml:space="preserve"> </w:t>
      </w:r>
      <w:r w:rsidR="009C7EB8" w:rsidRPr="005742EB">
        <w:rPr>
          <w:rFonts w:ascii="Times New Roman" w:hAnsi="Times New Roman"/>
          <w:color w:val="00B050"/>
          <w:sz w:val="24"/>
          <w:szCs w:val="24"/>
        </w:rPr>
        <w:t xml:space="preserve">A station </w:t>
      </w:r>
      <w:r w:rsidR="009C7EB8" w:rsidRPr="009C7EB8">
        <w:rPr>
          <w:rFonts w:ascii="Times New Roman" w:hAnsi="Times New Roman"/>
          <w:color w:val="00B050"/>
          <w:sz w:val="24"/>
          <w:szCs w:val="24"/>
        </w:rPr>
        <w:t>exam usually comprises a circuit of short (the usual is 10 minutes although some use up to 15 minute) stations, in which each candidate is examined on a one-to-one basis with one or two impartial examiner(s) and a nursing manikin or simulated patients (actors or electronic patient simulators). Each station has a different examiner, as opposed to the traditional method of clinical examinations where a candidate would be assigned to an examiner for the entire examination. Candidates rotate through the stations, completing all the stations on their circuit. In this way, all candidates take the same stations. It is considered to be an improvement over traditional examination methods because the stations can be standardised enabling fairer peer comparison.</w:t>
      </w:r>
    </w:p>
    <w:p w14:paraId="28969B47" w14:textId="77777777" w:rsidR="009C7EB8" w:rsidRPr="009C7EB8" w:rsidRDefault="009C7EB8" w:rsidP="009C7EB8">
      <w:pPr>
        <w:rPr>
          <w:rFonts w:ascii="Times New Roman" w:hAnsi="Times New Roman"/>
          <w:color w:val="00B050"/>
          <w:sz w:val="24"/>
          <w:szCs w:val="24"/>
        </w:rPr>
      </w:pPr>
      <w:r w:rsidRPr="009C7EB8">
        <w:rPr>
          <w:rFonts w:ascii="Times New Roman" w:hAnsi="Times New Roman"/>
          <w:color w:val="00B050"/>
          <w:sz w:val="24"/>
          <w:szCs w:val="24"/>
        </w:rPr>
        <w:t>A station exam is designed to be objective - all candidates are assessed using exactly the same stations. Candidates get marks for each step  that they perform correctly, which therefore makes the assessment of nursing skills more objective, rather than subjective. The station exam is designed to apply clinical and theoretical knowledge. Where theoretical knowledge is required, for example, answering questions from the examiner at the end of the station, then the questions are standardised and the candidate is only asked questions that are on the mark sheet and if the candidate is asked any others then there will be no marks for them.</w:t>
      </w:r>
      <w:r w:rsidR="000A375A" w:rsidRPr="009C7EB8">
        <w:rPr>
          <w:rFonts w:ascii="Times New Roman" w:hAnsi="Times New Roman"/>
          <w:color w:val="00B050"/>
          <w:sz w:val="24"/>
          <w:szCs w:val="24"/>
        </w:rPr>
        <w:t xml:space="preserve"> </w:t>
      </w:r>
    </w:p>
    <w:p w14:paraId="34CFB27C" w14:textId="77777777" w:rsidR="005D3744" w:rsidRDefault="005D3744" w:rsidP="009C7EB8">
      <w:pPr>
        <w:rPr>
          <w:rFonts w:ascii="Times New Roman" w:hAnsi="Times New Roman"/>
          <w:sz w:val="24"/>
          <w:szCs w:val="24"/>
        </w:rPr>
      </w:pPr>
      <w:commentRangeStart w:id="1"/>
      <w:r>
        <w:rPr>
          <w:rFonts w:ascii="Times New Roman" w:hAnsi="Times New Roman"/>
          <w:sz w:val="24"/>
          <w:szCs w:val="24"/>
        </w:rPr>
        <w:t>During the meeting in Groningen  the hositing institute organized a practical work</w:t>
      </w:r>
      <w:r w:rsidRPr="001A6D28">
        <w:rPr>
          <w:rFonts w:ascii="Times New Roman" w:hAnsi="Times New Roman"/>
          <w:sz w:val="24"/>
          <w:szCs w:val="24"/>
        </w:rPr>
        <w:t xml:space="preserve">shop dedicated to </w:t>
      </w:r>
      <w:r w:rsidRPr="001A6D28">
        <w:rPr>
          <w:rFonts w:ascii="Times New Roman" w:hAnsi="Times New Roman"/>
          <w:sz w:val="24"/>
          <w:szCs w:val="24"/>
          <w:lang w:val="en-US"/>
        </w:rPr>
        <w:t>developing assessments related to competences and learning outcomes</w:t>
      </w:r>
      <w:r>
        <w:rPr>
          <w:rFonts w:ascii="Times New Roman" w:hAnsi="Times New Roman"/>
          <w:sz w:val="24"/>
          <w:szCs w:val="24"/>
          <w:lang w:val="en-US"/>
        </w:rPr>
        <w:t>. Theoretical background on communication skills and assessment methodology was provided. Also the method of assessment of workplace learning was a subject tackled</w:t>
      </w:r>
      <w:r>
        <w:rPr>
          <w:rFonts w:ascii="Times New Roman" w:hAnsi="Times New Roman"/>
          <w:sz w:val="24"/>
          <w:szCs w:val="24"/>
        </w:rPr>
        <w:t>.</w:t>
      </w:r>
      <w:commentRangeEnd w:id="1"/>
      <w:r w:rsidR="001B581B">
        <w:rPr>
          <w:rStyle w:val="CommentReference"/>
        </w:rPr>
        <w:commentReference w:id="1"/>
      </w:r>
    </w:p>
    <w:p w14:paraId="1EFF01A9" w14:textId="77777777" w:rsidR="005D3744" w:rsidRDefault="005D3744" w:rsidP="005D3744">
      <w:pPr>
        <w:rPr>
          <w:rFonts w:ascii="Times New Roman" w:hAnsi="Times New Roman"/>
          <w:b/>
          <w:sz w:val="24"/>
          <w:szCs w:val="24"/>
          <w:lang w:val="en-AU"/>
        </w:rPr>
      </w:pPr>
    </w:p>
    <w:p w14:paraId="37EF763B" w14:textId="77777777" w:rsidR="00D83E9C" w:rsidRDefault="00D83E9C" w:rsidP="005D3744">
      <w:pPr>
        <w:rPr>
          <w:rFonts w:ascii="Times New Roman" w:hAnsi="Times New Roman"/>
          <w:b/>
          <w:sz w:val="24"/>
          <w:szCs w:val="24"/>
          <w:lang w:val="en-AU"/>
        </w:rPr>
      </w:pPr>
    </w:p>
    <w:p w14:paraId="789773FF" w14:textId="77777777" w:rsidR="00D83E9C" w:rsidRPr="00C0508E" w:rsidRDefault="00D83E9C" w:rsidP="005D3744">
      <w:pPr>
        <w:rPr>
          <w:rFonts w:ascii="Times New Roman" w:hAnsi="Times New Roman"/>
          <w:b/>
          <w:sz w:val="24"/>
          <w:szCs w:val="24"/>
          <w:lang w:val="en-AU"/>
        </w:rPr>
      </w:pPr>
    </w:p>
    <w:p w14:paraId="6549F12D" w14:textId="77777777" w:rsidR="005D3744" w:rsidRPr="00960BE8" w:rsidRDefault="005D3744" w:rsidP="005D3744">
      <w:pPr>
        <w:rPr>
          <w:rFonts w:ascii="Times New Roman" w:hAnsi="Times New Roman"/>
          <w:b/>
          <w:sz w:val="24"/>
          <w:szCs w:val="24"/>
          <w:lang w:val="en-AU"/>
        </w:rPr>
      </w:pPr>
      <w:r w:rsidRPr="00960BE8">
        <w:rPr>
          <w:rFonts w:ascii="Times New Roman" w:hAnsi="Times New Roman"/>
          <w:b/>
          <w:sz w:val="24"/>
          <w:szCs w:val="24"/>
          <w:lang w:val="en-AU"/>
        </w:rPr>
        <w:lastRenderedPageBreak/>
        <w:t>Chapter VII</w:t>
      </w:r>
    </w:p>
    <w:p w14:paraId="60B628C8" w14:textId="77777777" w:rsidR="005D3744" w:rsidRPr="00960BE8" w:rsidRDefault="005D3744" w:rsidP="005D3744">
      <w:pPr>
        <w:rPr>
          <w:rFonts w:ascii="Times New Roman" w:hAnsi="Times New Roman"/>
          <w:b/>
          <w:sz w:val="24"/>
          <w:szCs w:val="24"/>
          <w:lang w:val="en-AU"/>
        </w:rPr>
      </w:pPr>
      <w:r w:rsidRPr="00960BE8">
        <w:rPr>
          <w:rFonts w:ascii="Times New Roman" w:hAnsi="Times New Roman"/>
          <w:b/>
          <w:sz w:val="24"/>
          <w:szCs w:val="24"/>
          <w:lang w:val="en-AU"/>
        </w:rPr>
        <w:t>Development of TOT (training of trainers) methodology</w:t>
      </w:r>
    </w:p>
    <w:p w14:paraId="47476DE7" w14:textId="77777777" w:rsidR="005D3744" w:rsidRPr="002105B0" w:rsidRDefault="005D3744" w:rsidP="005D3744">
      <w:pPr>
        <w:rPr>
          <w:rFonts w:ascii="Times New Roman" w:hAnsi="Times New Roman"/>
          <w:sz w:val="24"/>
          <w:szCs w:val="24"/>
          <w:lang w:val="en-AU"/>
        </w:rPr>
      </w:pPr>
      <w:r w:rsidRPr="002105B0">
        <w:rPr>
          <w:rFonts w:ascii="Times New Roman" w:hAnsi="Times New Roman"/>
          <w:sz w:val="24"/>
          <w:szCs w:val="24"/>
          <w:lang w:val="en-AU"/>
        </w:rPr>
        <w:t>During the first half of 2014 the consortium defined the approach for a train the trainer session for teachers in the WB institutions. It is necessary to take the cultural and political elements into account. Preference is given to hands on workshops, demo-lessons and assignments.</w:t>
      </w:r>
    </w:p>
    <w:p w14:paraId="1A500A51" w14:textId="77777777" w:rsidR="005D3744" w:rsidRPr="003C032D" w:rsidRDefault="005D3744" w:rsidP="005D3744">
      <w:pPr>
        <w:rPr>
          <w:rFonts w:ascii="Times New Roman" w:hAnsi="Times New Roman"/>
          <w:b/>
          <w:sz w:val="24"/>
          <w:szCs w:val="24"/>
          <w:lang w:val="en-AU"/>
        </w:rPr>
      </w:pPr>
      <w:r w:rsidRPr="00960BE8">
        <w:rPr>
          <w:rFonts w:ascii="Times New Roman" w:hAnsi="Times New Roman"/>
          <w:b/>
          <w:sz w:val="24"/>
          <w:szCs w:val="24"/>
          <w:lang w:val="en-AU"/>
        </w:rPr>
        <w:t>Development of TOT plan and programme</w:t>
      </w:r>
    </w:p>
    <w:p w14:paraId="0BA87F46" w14:textId="77777777" w:rsidR="005D3744" w:rsidRPr="005366F9" w:rsidRDefault="005D3744" w:rsidP="005D3744">
      <w:pPr>
        <w:rPr>
          <w:rFonts w:ascii="Times New Roman" w:hAnsi="Times New Roman"/>
          <w:color w:val="5B9BD5"/>
          <w:sz w:val="24"/>
          <w:szCs w:val="24"/>
          <w:lang w:val="en-AU"/>
        </w:rPr>
      </w:pPr>
      <w:r w:rsidRPr="003C032D">
        <w:rPr>
          <w:rFonts w:ascii="Times New Roman" w:hAnsi="Times New Roman"/>
          <w:sz w:val="24"/>
          <w:szCs w:val="24"/>
          <w:lang w:val="en-AU"/>
        </w:rPr>
        <w:t xml:space="preserve">Via Skype meeting, face to face meeting and e-mail the EU partners developed a proposal for a TOT programme. This proposal will be presented to the WB partners and fine-tuned. During hands- on workshops the teaching and examining methodologies will be elucidated. Demo lessons </w:t>
      </w:r>
      <w:r>
        <w:rPr>
          <w:rFonts w:ascii="Times New Roman" w:hAnsi="Times New Roman"/>
          <w:sz w:val="24"/>
          <w:szCs w:val="24"/>
          <w:lang w:val="en-AU"/>
        </w:rPr>
        <w:t>are planned</w:t>
      </w:r>
      <w:r w:rsidRPr="003C032D">
        <w:rPr>
          <w:rFonts w:ascii="Times New Roman" w:hAnsi="Times New Roman"/>
          <w:sz w:val="24"/>
          <w:szCs w:val="24"/>
          <w:lang w:val="en-AU"/>
        </w:rPr>
        <w:t xml:space="preserve"> and discussed upon.  Trough guided assignments insights will be passed through. </w:t>
      </w:r>
      <w:r w:rsidRPr="005366F9">
        <w:rPr>
          <w:rFonts w:ascii="Times New Roman" w:hAnsi="Times New Roman"/>
          <w:color w:val="5B9BD5"/>
          <w:sz w:val="24"/>
          <w:szCs w:val="24"/>
          <w:lang w:val="en-AU"/>
        </w:rPr>
        <w:t>Afterwards the EU partners will be at disposition to mentor during the pilots.</w:t>
      </w:r>
    </w:p>
    <w:p w14:paraId="5A275C99" w14:textId="77777777" w:rsidR="005D3744" w:rsidRPr="00960BE8" w:rsidRDefault="005D3744" w:rsidP="005D3744">
      <w:pPr>
        <w:rPr>
          <w:rFonts w:ascii="Times New Roman" w:hAnsi="Times New Roman"/>
          <w:b/>
          <w:sz w:val="24"/>
          <w:szCs w:val="24"/>
          <w:lang w:val="en-AU"/>
        </w:rPr>
      </w:pPr>
      <w:r w:rsidRPr="00960BE8">
        <w:rPr>
          <w:rFonts w:ascii="Times New Roman" w:hAnsi="Times New Roman"/>
          <w:b/>
          <w:sz w:val="24"/>
          <w:szCs w:val="24"/>
          <w:lang w:val="en-AU"/>
        </w:rPr>
        <w:t>Training of trainers</w:t>
      </w:r>
    </w:p>
    <w:p w14:paraId="33182DF4" w14:textId="77777777" w:rsidR="00CD3207" w:rsidRPr="00CD3207" w:rsidRDefault="005D3744" w:rsidP="00CD3207">
      <w:pPr>
        <w:rPr>
          <w:rFonts w:ascii="Times New Roman" w:hAnsi="Times New Roman"/>
          <w:color w:val="00B050"/>
          <w:sz w:val="24"/>
          <w:szCs w:val="24"/>
        </w:rPr>
      </w:pPr>
      <w:r>
        <w:rPr>
          <w:rFonts w:ascii="Times New Roman" w:hAnsi="Times New Roman"/>
          <w:sz w:val="24"/>
          <w:szCs w:val="24"/>
        </w:rPr>
        <w:t xml:space="preserve">The training of trainers (TOT) in Shkodra (7-9/9/2015) was held for over 30 teachers from the WB region. </w:t>
      </w:r>
      <w:r w:rsidR="00CD3207" w:rsidRPr="00CD3207">
        <w:rPr>
          <w:rFonts w:ascii="Times New Roman" w:hAnsi="Times New Roman"/>
          <w:color w:val="00B050"/>
          <w:sz w:val="24"/>
          <w:szCs w:val="24"/>
        </w:rPr>
        <w:t xml:space="preserve">This training was devoted to teaching and examination methodologies. The idea was to train core groups from WB nurising schools for new teaching and examination methodologies and how to introduce them in new competence based curriculum.   </w:t>
      </w:r>
    </w:p>
    <w:p w14:paraId="41A7B159" w14:textId="77777777" w:rsidR="00CD3207" w:rsidRPr="00CD3207" w:rsidRDefault="00CD3207" w:rsidP="00CD3207">
      <w:pPr>
        <w:rPr>
          <w:rFonts w:ascii="Times New Roman" w:hAnsi="Times New Roman"/>
          <w:color w:val="00B050"/>
          <w:sz w:val="24"/>
          <w:szCs w:val="24"/>
        </w:rPr>
      </w:pPr>
      <w:r w:rsidRPr="00CD3207">
        <w:rPr>
          <w:rFonts w:ascii="Times New Roman" w:hAnsi="Times New Roman"/>
          <w:color w:val="00B050"/>
          <w:sz w:val="24"/>
          <w:szCs w:val="24"/>
        </w:rPr>
        <w:t>The main topics of the training were:</w:t>
      </w:r>
    </w:p>
    <w:p w14:paraId="594B76A7" w14:textId="77777777" w:rsidR="00CD3207" w:rsidRPr="00CD3207" w:rsidRDefault="00CD3207" w:rsidP="00CD3207">
      <w:pPr>
        <w:rPr>
          <w:rFonts w:ascii="Times New Roman" w:hAnsi="Times New Roman"/>
          <w:color w:val="00B050"/>
          <w:sz w:val="24"/>
          <w:szCs w:val="24"/>
        </w:rPr>
      </w:pPr>
      <w:r w:rsidRPr="00CD3207">
        <w:rPr>
          <w:rFonts w:ascii="Times New Roman" w:hAnsi="Times New Roman"/>
          <w:color w:val="00B050"/>
          <w:sz w:val="24"/>
          <w:szCs w:val="24"/>
        </w:rPr>
        <w:t>-</w:t>
      </w:r>
      <w:r w:rsidRPr="00CD3207">
        <w:rPr>
          <w:rFonts w:ascii="Times New Roman" w:hAnsi="Times New Roman"/>
          <w:color w:val="00B050"/>
          <w:sz w:val="24"/>
          <w:szCs w:val="24"/>
        </w:rPr>
        <w:tab/>
        <w:t>Alternative teaching methods</w:t>
      </w:r>
    </w:p>
    <w:p w14:paraId="3F13BDE8" w14:textId="77777777" w:rsidR="00CD3207" w:rsidRPr="00CD3207" w:rsidRDefault="00CD3207" w:rsidP="00CD3207">
      <w:pPr>
        <w:rPr>
          <w:rFonts w:ascii="Times New Roman" w:hAnsi="Times New Roman"/>
          <w:color w:val="00B050"/>
          <w:sz w:val="24"/>
          <w:szCs w:val="24"/>
        </w:rPr>
      </w:pPr>
      <w:r w:rsidRPr="00CD3207">
        <w:rPr>
          <w:rFonts w:ascii="Times New Roman" w:hAnsi="Times New Roman"/>
          <w:color w:val="00B050"/>
          <w:sz w:val="24"/>
          <w:szCs w:val="24"/>
        </w:rPr>
        <w:t>-</w:t>
      </w:r>
      <w:r w:rsidRPr="00CD3207">
        <w:rPr>
          <w:rFonts w:ascii="Times New Roman" w:hAnsi="Times New Roman"/>
          <w:color w:val="00B050"/>
          <w:sz w:val="24"/>
          <w:szCs w:val="24"/>
        </w:rPr>
        <w:tab/>
        <w:t>Mind mapping</w:t>
      </w:r>
    </w:p>
    <w:p w14:paraId="736953EE" w14:textId="77777777" w:rsidR="00CD3207" w:rsidRPr="00CD3207" w:rsidRDefault="00CD3207" w:rsidP="00CD3207">
      <w:pPr>
        <w:rPr>
          <w:rFonts w:ascii="Times New Roman" w:hAnsi="Times New Roman"/>
          <w:color w:val="00B050"/>
          <w:sz w:val="24"/>
          <w:szCs w:val="24"/>
        </w:rPr>
      </w:pPr>
      <w:r w:rsidRPr="00CD3207">
        <w:rPr>
          <w:rFonts w:ascii="Times New Roman" w:hAnsi="Times New Roman"/>
          <w:color w:val="00B050"/>
          <w:sz w:val="24"/>
          <w:szCs w:val="24"/>
        </w:rPr>
        <w:t>-</w:t>
      </w:r>
      <w:r w:rsidRPr="00CD3207">
        <w:rPr>
          <w:rFonts w:ascii="Times New Roman" w:hAnsi="Times New Roman"/>
          <w:color w:val="00B050"/>
          <w:sz w:val="24"/>
          <w:szCs w:val="24"/>
        </w:rPr>
        <w:tab/>
        <w:t>Debriefing method</w:t>
      </w:r>
    </w:p>
    <w:p w14:paraId="2AC5CBD2" w14:textId="77777777" w:rsidR="00CD3207" w:rsidRPr="00CD3207" w:rsidRDefault="00CD3207" w:rsidP="00CD3207">
      <w:pPr>
        <w:rPr>
          <w:rFonts w:ascii="Times New Roman" w:hAnsi="Times New Roman"/>
          <w:color w:val="00B050"/>
          <w:sz w:val="24"/>
          <w:szCs w:val="24"/>
        </w:rPr>
      </w:pPr>
      <w:r w:rsidRPr="00CD3207">
        <w:rPr>
          <w:rFonts w:ascii="Times New Roman" w:hAnsi="Times New Roman"/>
          <w:color w:val="00B050"/>
          <w:sz w:val="24"/>
          <w:szCs w:val="24"/>
        </w:rPr>
        <w:t>-</w:t>
      </w:r>
      <w:r w:rsidRPr="00CD3207">
        <w:rPr>
          <w:rFonts w:ascii="Times New Roman" w:hAnsi="Times New Roman"/>
          <w:color w:val="00B050"/>
          <w:sz w:val="24"/>
          <w:szCs w:val="24"/>
        </w:rPr>
        <w:tab/>
        <w:t>Computer based teachings-Campus</w:t>
      </w:r>
    </w:p>
    <w:p w14:paraId="01290299" w14:textId="77777777" w:rsidR="00CD3207" w:rsidRPr="00CD3207" w:rsidRDefault="00CD3207" w:rsidP="00CD3207">
      <w:pPr>
        <w:rPr>
          <w:rFonts w:ascii="Times New Roman" w:hAnsi="Times New Roman"/>
          <w:color w:val="00B050"/>
          <w:sz w:val="24"/>
          <w:szCs w:val="24"/>
        </w:rPr>
      </w:pPr>
      <w:r w:rsidRPr="00CD3207">
        <w:rPr>
          <w:rFonts w:ascii="Times New Roman" w:hAnsi="Times New Roman"/>
          <w:color w:val="00B050"/>
          <w:sz w:val="24"/>
          <w:szCs w:val="24"/>
        </w:rPr>
        <w:t>-</w:t>
      </w:r>
      <w:r w:rsidRPr="00CD3207">
        <w:rPr>
          <w:rFonts w:ascii="Times New Roman" w:hAnsi="Times New Roman"/>
          <w:color w:val="00B050"/>
          <w:sz w:val="24"/>
          <w:szCs w:val="24"/>
        </w:rPr>
        <w:tab/>
        <w:t>Communication skills</w:t>
      </w:r>
    </w:p>
    <w:p w14:paraId="1D5549C0" w14:textId="77777777" w:rsidR="00CD3207" w:rsidRPr="00CD3207" w:rsidRDefault="00CD3207" w:rsidP="00CD3207">
      <w:pPr>
        <w:rPr>
          <w:rFonts w:ascii="Times New Roman" w:hAnsi="Times New Roman"/>
          <w:color w:val="00B050"/>
          <w:sz w:val="24"/>
          <w:szCs w:val="24"/>
        </w:rPr>
      </w:pPr>
      <w:r w:rsidRPr="00CD3207">
        <w:rPr>
          <w:rFonts w:ascii="Times New Roman" w:hAnsi="Times New Roman"/>
          <w:color w:val="00B050"/>
          <w:sz w:val="24"/>
          <w:szCs w:val="24"/>
        </w:rPr>
        <w:t>-</w:t>
      </w:r>
      <w:r w:rsidRPr="00CD3207">
        <w:rPr>
          <w:rFonts w:ascii="Times New Roman" w:hAnsi="Times New Roman"/>
          <w:color w:val="00B050"/>
          <w:sz w:val="24"/>
          <w:szCs w:val="24"/>
        </w:rPr>
        <w:tab/>
        <w:t>PBL</w:t>
      </w:r>
    </w:p>
    <w:p w14:paraId="6BFB1DFF" w14:textId="77777777" w:rsidR="00CD3207" w:rsidRPr="00CD3207" w:rsidRDefault="00CD3207" w:rsidP="00CD3207">
      <w:pPr>
        <w:rPr>
          <w:rFonts w:ascii="Times New Roman" w:hAnsi="Times New Roman"/>
          <w:color w:val="00B050"/>
          <w:sz w:val="24"/>
          <w:szCs w:val="24"/>
        </w:rPr>
      </w:pPr>
      <w:r w:rsidRPr="00CD3207">
        <w:rPr>
          <w:rFonts w:ascii="Times New Roman" w:hAnsi="Times New Roman"/>
          <w:color w:val="00B050"/>
          <w:sz w:val="24"/>
          <w:szCs w:val="24"/>
        </w:rPr>
        <w:t>-</w:t>
      </w:r>
      <w:r w:rsidRPr="00CD3207">
        <w:rPr>
          <w:rFonts w:ascii="Times New Roman" w:hAnsi="Times New Roman"/>
          <w:color w:val="00B050"/>
          <w:sz w:val="24"/>
          <w:szCs w:val="24"/>
        </w:rPr>
        <w:tab/>
        <w:t xml:space="preserve">Payton 4 step </w:t>
      </w:r>
    </w:p>
    <w:p w14:paraId="1BBA9D69" w14:textId="77777777" w:rsidR="00CD3207" w:rsidRPr="00CD3207" w:rsidRDefault="00CD3207" w:rsidP="00CD3207">
      <w:pPr>
        <w:rPr>
          <w:rFonts w:ascii="Times New Roman" w:hAnsi="Times New Roman"/>
          <w:color w:val="00B050"/>
          <w:sz w:val="24"/>
          <w:szCs w:val="24"/>
        </w:rPr>
      </w:pPr>
      <w:r w:rsidRPr="00CD3207">
        <w:rPr>
          <w:rFonts w:ascii="Times New Roman" w:hAnsi="Times New Roman"/>
          <w:color w:val="00B050"/>
          <w:sz w:val="24"/>
          <w:szCs w:val="24"/>
        </w:rPr>
        <w:t>-</w:t>
      </w:r>
      <w:r w:rsidRPr="00CD3207">
        <w:rPr>
          <w:rFonts w:ascii="Times New Roman" w:hAnsi="Times New Roman"/>
          <w:color w:val="00B050"/>
          <w:sz w:val="24"/>
          <w:szCs w:val="24"/>
        </w:rPr>
        <w:tab/>
        <w:t>OSCE</w:t>
      </w:r>
    </w:p>
    <w:p w14:paraId="6135983D" w14:textId="77777777" w:rsidR="00CD3207" w:rsidRPr="00CD3207" w:rsidRDefault="00CD3207" w:rsidP="00CD3207">
      <w:pPr>
        <w:rPr>
          <w:rFonts w:ascii="Times New Roman" w:hAnsi="Times New Roman"/>
          <w:color w:val="00B050"/>
          <w:sz w:val="24"/>
          <w:szCs w:val="24"/>
        </w:rPr>
      </w:pPr>
      <w:r w:rsidRPr="00CD3207">
        <w:rPr>
          <w:rFonts w:ascii="Times New Roman" w:hAnsi="Times New Roman"/>
          <w:color w:val="00B050"/>
          <w:sz w:val="24"/>
          <w:szCs w:val="24"/>
        </w:rPr>
        <w:t>-</w:t>
      </w:r>
      <w:r w:rsidRPr="00CD3207">
        <w:rPr>
          <w:rFonts w:ascii="Times New Roman" w:hAnsi="Times New Roman"/>
          <w:color w:val="00B050"/>
          <w:sz w:val="24"/>
          <w:szCs w:val="24"/>
        </w:rPr>
        <w:tab/>
        <w:t>Introduction to all teaching and examination approaches into curriculum.</w:t>
      </w:r>
    </w:p>
    <w:p w14:paraId="601E46DB" w14:textId="77777777" w:rsidR="00CD3207" w:rsidRPr="00CD3207" w:rsidRDefault="00CD3207" w:rsidP="00CD3207">
      <w:pPr>
        <w:rPr>
          <w:rFonts w:ascii="Times New Roman" w:hAnsi="Times New Roman"/>
          <w:color w:val="00B050"/>
          <w:sz w:val="24"/>
          <w:szCs w:val="24"/>
        </w:rPr>
      </w:pPr>
    </w:p>
    <w:p w14:paraId="04913294" w14:textId="77777777" w:rsidR="00CD3207" w:rsidRPr="00CD3207" w:rsidRDefault="00CD3207" w:rsidP="00CD3207">
      <w:pPr>
        <w:rPr>
          <w:rFonts w:ascii="Times New Roman" w:hAnsi="Times New Roman"/>
          <w:color w:val="00B050"/>
          <w:sz w:val="24"/>
          <w:szCs w:val="24"/>
        </w:rPr>
      </w:pPr>
      <w:r w:rsidRPr="00CD3207">
        <w:rPr>
          <w:rFonts w:ascii="Times New Roman" w:hAnsi="Times New Roman"/>
          <w:color w:val="00B050"/>
          <w:sz w:val="24"/>
          <w:szCs w:val="24"/>
        </w:rPr>
        <w:t xml:space="preserve">The whole training was organized as combination of plenary sessions and group work. In the beginning selected tutor was given overview of the methodology, way for introducing into curriculum and strong and weak points. After plenary session participants were divided into small groups (6-8). Training was organized on the way that the first day more basic </w:t>
      </w:r>
      <w:r w:rsidRPr="00CD3207">
        <w:rPr>
          <w:rFonts w:ascii="Times New Roman" w:hAnsi="Times New Roman"/>
          <w:color w:val="00B050"/>
          <w:sz w:val="24"/>
          <w:szCs w:val="24"/>
        </w:rPr>
        <w:lastRenderedPageBreak/>
        <w:t xml:space="preserve">methodologies were on the program and later during the second and third day specific methodologies were presented.  </w:t>
      </w:r>
    </w:p>
    <w:p w14:paraId="514E0446" w14:textId="77777777" w:rsidR="00CD3207" w:rsidRPr="00CD3207" w:rsidRDefault="00CD3207" w:rsidP="00CD3207">
      <w:pPr>
        <w:rPr>
          <w:rFonts w:ascii="Times New Roman" w:hAnsi="Times New Roman"/>
          <w:color w:val="00B050"/>
          <w:sz w:val="24"/>
          <w:szCs w:val="24"/>
        </w:rPr>
      </w:pPr>
    </w:p>
    <w:p w14:paraId="3906C739" w14:textId="77777777" w:rsidR="00CD3207" w:rsidRPr="00CD3207" w:rsidRDefault="00CD3207" w:rsidP="00CD3207">
      <w:pPr>
        <w:rPr>
          <w:rFonts w:ascii="Times New Roman" w:hAnsi="Times New Roman"/>
          <w:color w:val="00B050"/>
          <w:sz w:val="24"/>
          <w:szCs w:val="24"/>
        </w:rPr>
      </w:pPr>
      <w:r w:rsidRPr="00CD3207">
        <w:rPr>
          <w:rFonts w:ascii="Times New Roman" w:hAnsi="Times New Roman"/>
          <w:color w:val="00B050"/>
          <w:sz w:val="24"/>
          <w:szCs w:val="24"/>
        </w:rPr>
        <w:t xml:space="preserve">The training began with the presentation of alternative teaching methods like project based learning, field trip, role play, simulation and case studies. </w:t>
      </w:r>
    </w:p>
    <w:p w14:paraId="5415AEB9" w14:textId="77777777" w:rsidR="005D3744" w:rsidRPr="003C032D" w:rsidRDefault="00CD3207" w:rsidP="00CD3207">
      <w:pPr>
        <w:rPr>
          <w:rFonts w:ascii="Times New Roman" w:hAnsi="Times New Roman"/>
          <w:sz w:val="24"/>
          <w:szCs w:val="24"/>
        </w:rPr>
      </w:pPr>
      <w:r w:rsidRPr="00CD3207">
        <w:rPr>
          <w:rFonts w:ascii="Times New Roman" w:hAnsi="Times New Roman"/>
          <w:color w:val="00B050"/>
          <w:sz w:val="24"/>
          <w:szCs w:val="24"/>
        </w:rPr>
        <w:t xml:space="preserve">Presentation lasted for half and hour and then participants were divided into four groups and rotated on different stations. In each station they have to describe the goal and features and other important things connected to particular teaching approach. After rotating all participants on the stations plenary session was organized where participants discussed about advantages and disadvantages of methodologies and their introduction into curriculum. Major strong and weak points for introducing different methodologies into curriculum were described. </w:t>
      </w:r>
      <w:r w:rsidR="005D3744">
        <w:rPr>
          <w:rFonts w:ascii="Times New Roman" w:hAnsi="Times New Roman"/>
          <w:sz w:val="24"/>
          <w:szCs w:val="24"/>
        </w:rPr>
        <w:t xml:space="preserve">Topics like debriefing, problem based learning, alternative teaching methods, communication skills, mind mapping, Payton method, OSCE station and the use of 'Campus' software were illustrated in theorecical sessions and hands on practiced in workshops. Teaching material was distributed on CD and put on the website. </w:t>
      </w:r>
      <w:r w:rsidR="005D3744" w:rsidRPr="003C032D">
        <w:rPr>
          <w:rFonts w:ascii="Times New Roman" w:hAnsi="Times New Roman"/>
          <w:sz w:val="24"/>
          <w:szCs w:val="24"/>
          <w:lang w:val="en-AU"/>
        </w:rPr>
        <w:t>Besides the teaching sta</w:t>
      </w:r>
      <w:r w:rsidR="005D3744">
        <w:rPr>
          <w:rFonts w:ascii="Times New Roman" w:hAnsi="Times New Roman"/>
          <w:sz w:val="24"/>
          <w:szCs w:val="24"/>
          <w:lang w:val="en-AU"/>
        </w:rPr>
        <w:t>ff form the WB partners, there were</w:t>
      </w:r>
      <w:r w:rsidR="005D3744" w:rsidRPr="003C032D">
        <w:rPr>
          <w:rFonts w:ascii="Times New Roman" w:hAnsi="Times New Roman"/>
          <w:sz w:val="24"/>
          <w:szCs w:val="24"/>
          <w:lang w:val="en-AU"/>
        </w:rPr>
        <w:t xml:space="preserve"> also be representatives from other educational institutes in the WB region.</w:t>
      </w:r>
    </w:p>
    <w:p w14:paraId="5EDCC0F4" w14:textId="77777777" w:rsidR="005D3744" w:rsidRPr="00147571" w:rsidRDefault="005D3744" w:rsidP="005D3744">
      <w:pPr>
        <w:rPr>
          <w:rFonts w:ascii="Times New Roman" w:hAnsi="Times New Roman"/>
          <w:color w:val="1F497D"/>
          <w:sz w:val="24"/>
          <w:szCs w:val="24"/>
          <w:lang w:val="en-AU"/>
        </w:rPr>
      </w:pPr>
      <w:r w:rsidRPr="00147571">
        <w:rPr>
          <w:rFonts w:ascii="Times New Roman" w:hAnsi="Times New Roman"/>
          <w:color w:val="1F497D"/>
          <w:sz w:val="24"/>
          <w:szCs w:val="24"/>
          <w:lang w:val="en-AU"/>
        </w:rPr>
        <w:t xml:space="preserve"> </w:t>
      </w:r>
    </w:p>
    <w:p w14:paraId="55E330FF" w14:textId="77777777" w:rsidR="005D3744" w:rsidRPr="00960BE8" w:rsidRDefault="005D3744" w:rsidP="005D3744">
      <w:pPr>
        <w:rPr>
          <w:rFonts w:ascii="Times New Roman" w:hAnsi="Times New Roman"/>
          <w:b/>
          <w:sz w:val="24"/>
          <w:szCs w:val="24"/>
          <w:lang w:val="en-AU"/>
        </w:rPr>
      </w:pPr>
      <w:r w:rsidRPr="00960BE8">
        <w:rPr>
          <w:rFonts w:ascii="Times New Roman" w:hAnsi="Times New Roman"/>
          <w:b/>
          <w:sz w:val="24"/>
          <w:szCs w:val="24"/>
          <w:lang w:val="en-AU"/>
        </w:rPr>
        <w:t>Chapter VIII</w:t>
      </w:r>
    </w:p>
    <w:p w14:paraId="07DB971C" w14:textId="77777777" w:rsidR="005D3744" w:rsidRPr="00960BE8" w:rsidRDefault="005D3744" w:rsidP="005D3744">
      <w:pPr>
        <w:rPr>
          <w:rFonts w:ascii="Times New Roman" w:hAnsi="Times New Roman"/>
          <w:b/>
          <w:sz w:val="24"/>
          <w:szCs w:val="24"/>
        </w:rPr>
      </w:pPr>
      <w:r w:rsidRPr="00960BE8">
        <w:rPr>
          <w:rFonts w:ascii="Times New Roman" w:hAnsi="Times New Roman"/>
          <w:b/>
          <w:sz w:val="24"/>
          <w:szCs w:val="24"/>
        </w:rPr>
        <w:t>Establishing  of the new curriculum</w:t>
      </w:r>
    </w:p>
    <w:p w14:paraId="0E40B2F0" w14:textId="77777777" w:rsidR="005D3744" w:rsidRPr="00147571" w:rsidRDefault="005D3744" w:rsidP="005D3744">
      <w:pPr>
        <w:rPr>
          <w:rFonts w:ascii="Times New Roman" w:hAnsi="Times New Roman"/>
          <w:color w:val="1F497D"/>
          <w:sz w:val="24"/>
          <w:szCs w:val="24"/>
        </w:rPr>
      </w:pPr>
      <w:r w:rsidRPr="00960BE8">
        <w:rPr>
          <w:rFonts w:ascii="Times New Roman" w:hAnsi="Times New Roman"/>
          <w:sz w:val="24"/>
          <w:szCs w:val="24"/>
        </w:rPr>
        <w:t>During the meetings in Zenica, Montenegro and Presov the curriculum was designed (http://www.ccnurca.eu/meeting-documents). Each of the WB partners had a intensive consultation at their home front</w:t>
      </w:r>
      <w:r w:rsidRPr="003C032D">
        <w:rPr>
          <w:rFonts w:ascii="Times New Roman" w:hAnsi="Times New Roman"/>
          <w:sz w:val="24"/>
          <w:szCs w:val="24"/>
        </w:rPr>
        <w:t xml:space="preserve"> with colleagues and workfield on the content of the new curriculum. This proces led to a definitive curriculum (posted on the website, http://www.ccnurca.eu/node/83</w:t>
      </w:r>
      <w:r w:rsidRPr="00147571">
        <w:rPr>
          <w:rFonts w:ascii="Times New Roman" w:hAnsi="Times New Roman"/>
          <w:color w:val="1F497D"/>
          <w:sz w:val="24"/>
          <w:szCs w:val="24"/>
        </w:rPr>
        <w:t xml:space="preserve">). </w:t>
      </w:r>
    </w:p>
    <w:p w14:paraId="631D69A4" w14:textId="77777777" w:rsidR="005D3744" w:rsidRPr="00147571" w:rsidRDefault="005D3744" w:rsidP="005D3744">
      <w:pPr>
        <w:rPr>
          <w:rFonts w:ascii="Times New Roman" w:hAnsi="Times New Roman"/>
          <w:color w:val="1F497D"/>
          <w:sz w:val="24"/>
          <w:szCs w:val="24"/>
        </w:rPr>
      </w:pPr>
      <w:r w:rsidRPr="00147571">
        <w:rPr>
          <w:rFonts w:ascii="Times New Roman" w:hAnsi="Times New Roman"/>
          <w:color w:val="1F497D"/>
          <w:sz w:val="24"/>
          <w:szCs w:val="24"/>
        </w:rPr>
        <w:t xml:space="preserve">The curricula are validated by the local and regional authoroties (documents to be put on the website). The new curriculum is to be accredited by the regional, national and European accredation organisations. </w:t>
      </w:r>
    </w:p>
    <w:p w14:paraId="7A6AAB37" w14:textId="77777777" w:rsidR="005D3744" w:rsidRPr="00960BE8" w:rsidRDefault="005D3744" w:rsidP="005D3744">
      <w:pPr>
        <w:rPr>
          <w:rFonts w:ascii="Times New Roman" w:hAnsi="Times New Roman"/>
          <w:sz w:val="24"/>
          <w:szCs w:val="24"/>
        </w:rPr>
      </w:pPr>
      <w:r w:rsidRPr="00147571">
        <w:rPr>
          <w:rFonts w:ascii="Times New Roman" w:hAnsi="Times New Roman"/>
          <w:color w:val="1F497D"/>
          <w:sz w:val="24"/>
          <w:szCs w:val="24"/>
        </w:rPr>
        <w:t xml:space="preserve"> </w:t>
      </w:r>
    </w:p>
    <w:p w14:paraId="693759BC" w14:textId="77777777" w:rsidR="005D3744" w:rsidRPr="00960BE8" w:rsidRDefault="005D3744" w:rsidP="005D3744">
      <w:pPr>
        <w:rPr>
          <w:rFonts w:ascii="Times New Roman" w:hAnsi="Times New Roman"/>
          <w:b/>
          <w:sz w:val="24"/>
          <w:szCs w:val="24"/>
          <w:lang w:val="en-GB"/>
        </w:rPr>
      </w:pPr>
      <w:r w:rsidRPr="00960BE8">
        <w:rPr>
          <w:rFonts w:ascii="Times New Roman" w:hAnsi="Times New Roman"/>
          <w:b/>
          <w:sz w:val="24"/>
          <w:szCs w:val="24"/>
        </w:rPr>
        <w:t>Validation of new curriculum through pilot project</w:t>
      </w:r>
    </w:p>
    <w:p w14:paraId="0B7A6BC6" w14:textId="77777777" w:rsidR="005D3744" w:rsidRPr="00147571" w:rsidRDefault="005D3744" w:rsidP="005D3744">
      <w:pPr>
        <w:rPr>
          <w:rFonts w:ascii="Times New Roman" w:hAnsi="Times New Roman"/>
          <w:color w:val="1F497D"/>
          <w:sz w:val="24"/>
          <w:szCs w:val="24"/>
          <w:lang w:val="en-GB"/>
        </w:rPr>
      </w:pPr>
      <w:r w:rsidRPr="00147571">
        <w:rPr>
          <w:rFonts w:ascii="Times New Roman" w:hAnsi="Times New Roman"/>
          <w:color w:val="1F497D"/>
          <w:sz w:val="24"/>
          <w:szCs w:val="24"/>
          <w:lang w:val="en-GB"/>
        </w:rPr>
        <w:t>Through a pilot, the new curriculum needs to be validated. In the participating WB’partners institutions there will run a test. A research protocol is to be established to pinpoint the added value of the new curriculum (e.g. effect of new curriculum on satisfaction of students, self-efficacy or perceived efficacy by the workfield).</w:t>
      </w:r>
    </w:p>
    <w:p w14:paraId="728542AC" w14:textId="77777777" w:rsidR="005D3744" w:rsidRPr="00147571" w:rsidRDefault="005D3744" w:rsidP="005D3744">
      <w:pPr>
        <w:rPr>
          <w:rFonts w:ascii="Times New Roman" w:hAnsi="Times New Roman"/>
          <w:color w:val="1F497D"/>
          <w:sz w:val="24"/>
          <w:szCs w:val="24"/>
          <w:lang w:val="en-GB"/>
        </w:rPr>
      </w:pPr>
      <w:r w:rsidRPr="00147571">
        <w:rPr>
          <w:rFonts w:ascii="Times New Roman" w:hAnsi="Times New Roman"/>
          <w:color w:val="1F497D"/>
          <w:sz w:val="24"/>
          <w:szCs w:val="24"/>
          <w:lang w:val="en-GB"/>
        </w:rPr>
        <w:t>Stakeholders (students, workfield, governing organisations) will be closely involved in the validation process.</w:t>
      </w:r>
    </w:p>
    <w:p w14:paraId="7D5BC614" w14:textId="77777777" w:rsidR="00CF714A" w:rsidRPr="00CF714A" w:rsidRDefault="00CF714A" w:rsidP="00CF714A">
      <w:pPr>
        <w:tabs>
          <w:tab w:val="left" w:pos="7332"/>
        </w:tabs>
        <w:spacing w:after="0" w:line="240" w:lineRule="auto"/>
        <w:rPr>
          <w:rFonts w:ascii="Times New Roman" w:hAnsi="Times New Roman"/>
          <w:color w:val="00B050"/>
          <w:sz w:val="24"/>
          <w:szCs w:val="24"/>
          <w:lang w:val="en-US"/>
        </w:rPr>
      </w:pPr>
      <w:r w:rsidRPr="00CF714A">
        <w:rPr>
          <w:rFonts w:ascii="Times New Roman" w:hAnsi="Times New Roman"/>
          <w:color w:val="00B050"/>
          <w:sz w:val="24"/>
          <w:szCs w:val="24"/>
          <w:lang w:val="en-US"/>
        </w:rPr>
        <w:lastRenderedPageBreak/>
        <w:t xml:space="preserve">Implementation phase: current situation is: </w:t>
      </w:r>
    </w:p>
    <w:p w14:paraId="44CAE85F" w14:textId="77777777" w:rsidR="00CF714A" w:rsidRPr="00CF714A" w:rsidRDefault="00CF714A" w:rsidP="00CF714A">
      <w:pPr>
        <w:tabs>
          <w:tab w:val="left" w:pos="7332"/>
        </w:tabs>
        <w:spacing w:after="0" w:line="240" w:lineRule="auto"/>
        <w:rPr>
          <w:rFonts w:ascii="Times New Roman" w:hAnsi="Times New Roman"/>
          <w:color w:val="00B050"/>
          <w:sz w:val="24"/>
          <w:szCs w:val="24"/>
          <w:lang w:val="en-US"/>
        </w:rPr>
      </w:pPr>
      <w:r w:rsidRPr="00CF714A">
        <w:rPr>
          <w:rFonts w:ascii="Times New Roman" w:hAnsi="Times New Roman"/>
          <w:color w:val="00B050"/>
          <w:sz w:val="24"/>
          <w:szCs w:val="24"/>
          <w:lang w:val="en-US"/>
        </w:rPr>
        <w:tab/>
      </w:r>
    </w:p>
    <w:p w14:paraId="37416F23" w14:textId="77777777" w:rsidR="00CF714A" w:rsidRPr="00CF714A" w:rsidRDefault="00CF714A" w:rsidP="00CF714A">
      <w:pPr>
        <w:tabs>
          <w:tab w:val="left" w:pos="7332"/>
        </w:tabs>
        <w:spacing w:after="0" w:line="240" w:lineRule="auto"/>
        <w:ind w:left="720"/>
        <w:rPr>
          <w:rFonts w:ascii="Times New Roman" w:hAnsi="Times New Roman"/>
          <w:color w:val="00B050"/>
          <w:sz w:val="24"/>
          <w:szCs w:val="24"/>
          <w:lang w:val="en-US"/>
        </w:rPr>
      </w:pPr>
      <w:r w:rsidRPr="00CF714A">
        <w:rPr>
          <w:rFonts w:ascii="Times New Roman" w:hAnsi="Times New Roman"/>
          <w:color w:val="00B050"/>
          <w:sz w:val="24"/>
          <w:szCs w:val="24"/>
          <w:lang w:val="en-US"/>
        </w:rPr>
        <w:t xml:space="preserve">East Sarajevo: new curriculum </w:t>
      </w:r>
      <w:r w:rsidRPr="00CF714A">
        <w:rPr>
          <w:rFonts w:ascii="Times New Roman" w:hAnsi="Times New Roman"/>
          <w:color w:val="00B050"/>
          <w:sz w:val="24"/>
          <w:szCs w:val="24"/>
          <w:lang w:val="en-US"/>
        </w:rPr>
        <w:sym w:font="Wingdings" w:char="F0E0"/>
      </w:r>
      <w:r w:rsidRPr="00CF714A">
        <w:rPr>
          <w:rFonts w:ascii="Times New Roman" w:hAnsi="Times New Roman"/>
          <w:color w:val="00B050"/>
          <w:sz w:val="24"/>
          <w:szCs w:val="24"/>
          <w:lang w:val="en-US"/>
        </w:rPr>
        <w:t xml:space="preserve"> implementation this or second year</w:t>
      </w:r>
    </w:p>
    <w:p w14:paraId="64515765" w14:textId="77777777" w:rsidR="00CF714A" w:rsidRPr="00CF714A" w:rsidRDefault="00CF714A" w:rsidP="00CF714A">
      <w:pPr>
        <w:tabs>
          <w:tab w:val="left" w:pos="7332"/>
        </w:tabs>
        <w:spacing w:after="0" w:line="240" w:lineRule="auto"/>
        <w:ind w:left="720"/>
        <w:rPr>
          <w:rFonts w:ascii="Times New Roman" w:hAnsi="Times New Roman"/>
          <w:color w:val="00B050"/>
          <w:sz w:val="24"/>
          <w:szCs w:val="24"/>
          <w:lang w:val="en-US"/>
        </w:rPr>
      </w:pPr>
      <w:r w:rsidRPr="00CF714A">
        <w:rPr>
          <w:rFonts w:ascii="Times New Roman" w:hAnsi="Times New Roman"/>
          <w:color w:val="00B050"/>
          <w:sz w:val="24"/>
          <w:szCs w:val="24"/>
          <w:lang w:val="en-US"/>
        </w:rPr>
        <w:t xml:space="preserve">Zenica: new curriculum </w:t>
      </w:r>
      <w:r w:rsidRPr="00CF714A">
        <w:rPr>
          <w:rFonts w:ascii="Times New Roman" w:hAnsi="Times New Roman"/>
          <w:color w:val="00B050"/>
          <w:sz w:val="24"/>
          <w:szCs w:val="24"/>
          <w:lang w:val="en-US"/>
        </w:rPr>
        <w:sym w:font="Wingdings" w:char="F0E0"/>
      </w:r>
      <w:r w:rsidRPr="00CF714A">
        <w:rPr>
          <w:rFonts w:ascii="Times New Roman" w:hAnsi="Times New Roman"/>
          <w:color w:val="00B050"/>
          <w:sz w:val="24"/>
          <w:szCs w:val="24"/>
          <w:lang w:val="en-US"/>
        </w:rPr>
        <w:t xml:space="preserve"> implementation this or second year</w:t>
      </w:r>
    </w:p>
    <w:p w14:paraId="1F92BB0C" w14:textId="77777777" w:rsidR="00CF714A" w:rsidRPr="00CF714A" w:rsidRDefault="00CF714A" w:rsidP="00CF714A">
      <w:pPr>
        <w:tabs>
          <w:tab w:val="left" w:pos="7332"/>
        </w:tabs>
        <w:spacing w:after="0" w:line="240" w:lineRule="auto"/>
        <w:ind w:left="720"/>
        <w:rPr>
          <w:rFonts w:ascii="Times New Roman" w:hAnsi="Times New Roman"/>
          <w:color w:val="00B050"/>
          <w:sz w:val="24"/>
          <w:szCs w:val="24"/>
          <w:lang w:val="en-US"/>
        </w:rPr>
      </w:pPr>
      <w:r w:rsidRPr="00CF714A">
        <w:rPr>
          <w:rFonts w:ascii="Times New Roman" w:hAnsi="Times New Roman"/>
          <w:color w:val="00B050"/>
          <w:sz w:val="24"/>
          <w:szCs w:val="24"/>
          <w:lang w:val="en-US"/>
        </w:rPr>
        <w:t xml:space="preserve">Mostar: new currciculum </w:t>
      </w:r>
      <w:r w:rsidRPr="00CF714A">
        <w:rPr>
          <w:rFonts w:ascii="Times New Roman" w:hAnsi="Times New Roman"/>
          <w:color w:val="00B050"/>
          <w:sz w:val="24"/>
          <w:szCs w:val="24"/>
          <w:lang w:val="en-US"/>
        </w:rPr>
        <w:sym w:font="Wingdings" w:char="F0E0"/>
      </w:r>
      <w:r w:rsidRPr="00CF714A">
        <w:rPr>
          <w:rFonts w:ascii="Times New Roman" w:hAnsi="Times New Roman"/>
          <w:color w:val="00B050"/>
          <w:sz w:val="24"/>
          <w:szCs w:val="24"/>
          <w:lang w:val="en-US"/>
        </w:rPr>
        <w:t xml:space="preserve"> implementation this or second year</w:t>
      </w:r>
    </w:p>
    <w:p w14:paraId="5B1E90C7" w14:textId="77777777" w:rsidR="00CF714A" w:rsidRPr="00CF714A" w:rsidRDefault="00CF714A" w:rsidP="00CF714A">
      <w:pPr>
        <w:tabs>
          <w:tab w:val="left" w:pos="7332"/>
        </w:tabs>
        <w:spacing w:after="0" w:line="240" w:lineRule="auto"/>
        <w:ind w:left="720"/>
        <w:rPr>
          <w:rFonts w:ascii="Times New Roman" w:hAnsi="Times New Roman"/>
          <w:color w:val="00B050"/>
          <w:sz w:val="24"/>
          <w:szCs w:val="24"/>
          <w:lang w:val="en-US"/>
        </w:rPr>
      </w:pPr>
      <w:r w:rsidRPr="00CF714A">
        <w:rPr>
          <w:rFonts w:ascii="Times New Roman" w:hAnsi="Times New Roman"/>
          <w:color w:val="00B050"/>
          <w:sz w:val="24"/>
          <w:szCs w:val="24"/>
          <w:lang w:val="en-US"/>
        </w:rPr>
        <w:t xml:space="preserve">Montenegro: new curriculum, design is ok </w:t>
      </w:r>
      <w:r w:rsidRPr="00CF714A">
        <w:rPr>
          <w:rFonts w:ascii="Times New Roman" w:hAnsi="Times New Roman"/>
          <w:color w:val="00B050"/>
          <w:sz w:val="24"/>
          <w:szCs w:val="24"/>
          <w:lang w:val="en-US"/>
        </w:rPr>
        <w:sym w:font="Wingdings" w:char="F0E0"/>
      </w:r>
      <w:r w:rsidRPr="00CF714A">
        <w:rPr>
          <w:rFonts w:ascii="Times New Roman" w:hAnsi="Times New Roman"/>
          <w:color w:val="00B050"/>
          <w:sz w:val="24"/>
          <w:szCs w:val="24"/>
          <w:lang w:val="en-US"/>
        </w:rPr>
        <w:t xml:space="preserve"> implementation next year in all years</w:t>
      </w:r>
    </w:p>
    <w:p w14:paraId="3EA4FED4" w14:textId="77777777" w:rsidR="00CF714A" w:rsidRPr="00CF714A" w:rsidRDefault="00CF714A" w:rsidP="00CF714A">
      <w:pPr>
        <w:tabs>
          <w:tab w:val="left" w:pos="7332"/>
        </w:tabs>
        <w:spacing w:after="0" w:line="240" w:lineRule="auto"/>
        <w:ind w:left="720"/>
        <w:rPr>
          <w:rFonts w:ascii="Times New Roman" w:hAnsi="Times New Roman"/>
          <w:color w:val="00B050"/>
          <w:sz w:val="24"/>
          <w:szCs w:val="24"/>
          <w:lang w:val="en-US"/>
        </w:rPr>
      </w:pPr>
      <w:r w:rsidRPr="00CF714A">
        <w:rPr>
          <w:rFonts w:ascii="Times New Roman" w:hAnsi="Times New Roman"/>
          <w:color w:val="00B050"/>
          <w:sz w:val="24"/>
          <w:szCs w:val="24"/>
          <w:lang w:val="en-US"/>
        </w:rPr>
        <w:t>Gjirokastra: new curriculum will start next year</w:t>
      </w:r>
    </w:p>
    <w:p w14:paraId="5AD0F15E" w14:textId="77777777" w:rsidR="00CF714A" w:rsidRPr="00CF714A" w:rsidRDefault="00CF714A" w:rsidP="00CF714A">
      <w:pPr>
        <w:tabs>
          <w:tab w:val="left" w:pos="7332"/>
        </w:tabs>
        <w:spacing w:after="0" w:line="240" w:lineRule="auto"/>
        <w:ind w:left="720"/>
        <w:rPr>
          <w:rFonts w:ascii="Times New Roman" w:hAnsi="Times New Roman"/>
          <w:color w:val="00B050"/>
          <w:sz w:val="24"/>
          <w:szCs w:val="24"/>
          <w:lang w:val="en-US"/>
        </w:rPr>
      </w:pPr>
      <w:r w:rsidRPr="00CF714A">
        <w:rPr>
          <w:rFonts w:ascii="Times New Roman" w:hAnsi="Times New Roman"/>
          <w:color w:val="00B050"/>
          <w:sz w:val="24"/>
          <w:szCs w:val="24"/>
          <w:lang w:val="en-US"/>
        </w:rPr>
        <w:t xml:space="preserve">Shkodra: new curriculum, design is Ok </w:t>
      </w:r>
      <w:r w:rsidRPr="00CF714A">
        <w:rPr>
          <w:rFonts w:ascii="Times New Roman" w:hAnsi="Times New Roman"/>
          <w:color w:val="00B050"/>
          <w:sz w:val="24"/>
          <w:szCs w:val="24"/>
          <w:lang w:val="en-US"/>
        </w:rPr>
        <w:sym w:font="Wingdings" w:char="F0E0"/>
      </w:r>
      <w:r w:rsidRPr="00CF714A">
        <w:rPr>
          <w:rFonts w:ascii="Times New Roman" w:hAnsi="Times New Roman"/>
          <w:color w:val="00B050"/>
          <w:sz w:val="24"/>
          <w:szCs w:val="24"/>
          <w:lang w:val="en-US"/>
        </w:rPr>
        <w:t xml:space="preserve"> implementation 2016 </w:t>
      </w:r>
    </w:p>
    <w:p w14:paraId="1CC881A3" w14:textId="77777777" w:rsidR="00CF714A" w:rsidRPr="00CF714A" w:rsidRDefault="00CF714A" w:rsidP="00CF714A">
      <w:pPr>
        <w:tabs>
          <w:tab w:val="left" w:pos="7332"/>
        </w:tabs>
        <w:spacing w:after="0" w:line="240" w:lineRule="auto"/>
        <w:ind w:left="720"/>
        <w:rPr>
          <w:rFonts w:ascii="Times New Roman" w:hAnsi="Times New Roman"/>
          <w:color w:val="00B050"/>
          <w:sz w:val="24"/>
          <w:szCs w:val="24"/>
          <w:lang w:val="en-US"/>
        </w:rPr>
      </w:pPr>
      <w:r w:rsidRPr="00CF714A">
        <w:rPr>
          <w:rFonts w:ascii="Times New Roman" w:hAnsi="Times New Roman"/>
          <w:color w:val="00B050"/>
          <w:sz w:val="24"/>
          <w:szCs w:val="24"/>
          <w:lang w:val="en-US"/>
        </w:rPr>
        <w:t xml:space="preserve">Korca: new curriculum, design is Ok </w:t>
      </w:r>
      <w:r w:rsidRPr="00CF714A">
        <w:rPr>
          <w:rFonts w:ascii="Times New Roman" w:hAnsi="Times New Roman"/>
          <w:color w:val="00B050"/>
          <w:sz w:val="24"/>
          <w:szCs w:val="24"/>
          <w:lang w:val="en-US"/>
        </w:rPr>
        <w:sym w:font="Wingdings" w:char="F0E0"/>
      </w:r>
      <w:r w:rsidRPr="00CF714A">
        <w:rPr>
          <w:rFonts w:ascii="Times New Roman" w:hAnsi="Times New Roman"/>
          <w:color w:val="00B050"/>
          <w:sz w:val="24"/>
          <w:szCs w:val="24"/>
          <w:lang w:val="en-US"/>
        </w:rPr>
        <w:t xml:space="preserve">start in October 2016. </w:t>
      </w:r>
    </w:p>
    <w:p w14:paraId="5321FF90" w14:textId="77777777" w:rsidR="005D3744" w:rsidRPr="00CF714A" w:rsidRDefault="005D3744" w:rsidP="005D3744">
      <w:pPr>
        <w:rPr>
          <w:rFonts w:ascii="Times New Roman" w:hAnsi="Times New Roman"/>
          <w:sz w:val="24"/>
          <w:szCs w:val="24"/>
          <w:lang w:val="en-US"/>
        </w:rPr>
      </w:pPr>
    </w:p>
    <w:p w14:paraId="5A561DBD" w14:textId="77777777" w:rsidR="005D3744" w:rsidRPr="00960BE8" w:rsidRDefault="005D3744" w:rsidP="005D3744">
      <w:pPr>
        <w:rPr>
          <w:rFonts w:ascii="Times New Roman" w:hAnsi="Times New Roman"/>
          <w:b/>
          <w:sz w:val="24"/>
          <w:szCs w:val="24"/>
          <w:lang w:val="en-GB"/>
        </w:rPr>
      </w:pPr>
      <w:r w:rsidRPr="00960BE8">
        <w:rPr>
          <w:rFonts w:ascii="Times New Roman" w:hAnsi="Times New Roman"/>
          <w:b/>
          <w:sz w:val="24"/>
          <w:szCs w:val="24"/>
          <w:lang w:val="en-GB"/>
        </w:rPr>
        <w:t>Chapter IX</w:t>
      </w:r>
    </w:p>
    <w:p w14:paraId="34BFC11D" w14:textId="77777777" w:rsidR="005D3744" w:rsidRPr="00960BE8" w:rsidRDefault="005D3744" w:rsidP="005D3744">
      <w:pPr>
        <w:rPr>
          <w:rFonts w:ascii="Times New Roman" w:hAnsi="Times New Roman"/>
          <w:b/>
          <w:sz w:val="24"/>
          <w:szCs w:val="24"/>
          <w:lang w:val="en-GB"/>
        </w:rPr>
      </w:pPr>
      <w:r w:rsidRPr="00960BE8">
        <w:rPr>
          <w:rFonts w:ascii="Times New Roman" w:hAnsi="Times New Roman"/>
          <w:b/>
          <w:sz w:val="24"/>
          <w:szCs w:val="24"/>
          <w:lang w:val="en-GB"/>
        </w:rPr>
        <w:t>Publishing teaching material</w:t>
      </w:r>
    </w:p>
    <w:p w14:paraId="3B604D20" w14:textId="77777777" w:rsidR="005D3744" w:rsidRPr="00147571" w:rsidRDefault="005D3744" w:rsidP="005D3744">
      <w:pPr>
        <w:rPr>
          <w:rFonts w:ascii="Times New Roman" w:hAnsi="Times New Roman"/>
          <w:color w:val="1F497D"/>
          <w:sz w:val="24"/>
          <w:szCs w:val="24"/>
          <w:lang w:val="en-GB"/>
        </w:rPr>
      </w:pPr>
      <w:r w:rsidRPr="00147571">
        <w:rPr>
          <w:rFonts w:ascii="Times New Roman" w:hAnsi="Times New Roman"/>
          <w:color w:val="1F497D"/>
          <w:sz w:val="24"/>
          <w:szCs w:val="24"/>
          <w:lang w:val="en-GB"/>
        </w:rPr>
        <w:t xml:space="preserve">The partners from the WB will develop and assemble proper teaching material for the new competence based curriculum. This process will have its commencement during the project, but is a continuous work in progress </w:t>
      </w:r>
    </w:p>
    <w:p w14:paraId="787BAB6C" w14:textId="77777777" w:rsidR="005D3744" w:rsidRPr="00CF714A" w:rsidRDefault="00CF714A" w:rsidP="005D3744">
      <w:pPr>
        <w:rPr>
          <w:rFonts w:ascii="Times New Roman" w:hAnsi="Times New Roman"/>
          <w:b/>
          <w:sz w:val="24"/>
          <w:szCs w:val="24"/>
          <w:lang w:val="en-US"/>
        </w:rPr>
      </w:pPr>
      <w:r w:rsidRPr="00CF714A">
        <w:rPr>
          <w:rFonts w:ascii="Times New Roman" w:hAnsi="Times New Roman"/>
          <w:color w:val="00B050"/>
          <w:sz w:val="24"/>
          <w:szCs w:val="24"/>
          <w:lang w:val="en-US"/>
        </w:rPr>
        <w:t>During the meeting in Groningen the first draft of learning material will be presented.  WB partners are busy to develop a material skill book. The following subjects have been elaborated: decubitus, drug application, wound dressing, intravenous therapy, oxygen therapy, urinary incontinency and vital signs. There are still 5 procedures in developing. A final version will be presented in Foca on final Conference. </w:t>
      </w:r>
      <w:r w:rsidRPr="00CF714A">
        <w:rPr>
          <w:rFonts w:ascii="Times New Roman" w:hAnsi="Times New Roman"/>
          <w:color w:val="00B050"/>
          <w:sz w:val="24"/>
          <w:szCs w:val="24"/>
          <w:lang w:val="en-US"/>
        </w:rPr>
        <w:br/>
      </w:r>
    </w:p>
    <w:p w14:paraId="3B6C5688" w14:textId="77777777" w:rsidR="005D3744" w:rsidRPr="00960BE8" w:rsidRDefault="005D3744" w:rsidP="005D3744">
      <w:pPr>
        <w:rPr>
          <w:rFonts w:ascii="Times New Roman" w:hAnsi="Times New Roman"/>
          <w:b/>
          <w:sz w:val="24"/>
          <w:szCs w:val="24"/>
          <w:lang w:val="en-GB"/>
        </w:rPr>
      </w:pPr>
      <w:r w:rsidRPr="00960BE8">
        <w:rPr>
          <w:rFonts w:ascii="Times New Roman" w:hAnsi="Times New Roman"/>
          <w:b/>
          <w:sz w:val="24"/>
          <w:szCs w:val="24"/>
          <w:lang w:val="en-GB"/>
        </w:rPr>
        <w:t>Chapter X</w:t>
      </w:r>
    </w:p>
    <w:p w14:paraId="46406278" w14:textId="77777777" w:rsidR="005D3744" w:rsidRPr="00960BE8" w:rsidRDefault="005D3744" w:rsidP="005D3744">
      <w:pPr>
        <w:rPr>
          <w:rFonts w:ascii="Times New Roman" w:hAnsi="Times New Roman"/>
          <w:b/>
          <w:sz w:val="24"/>
          <w:szCs w:val="24"/>
          <w:lang w:val="en-GB"/>
        </w:rPr>
      </w:pPr>
      <w:r w:rsidRPr="00960BE8">
        <w:rPr>
          <w:rFonts w:ascii="Times New Roman" w:hAnsi="Times New Roman"/>
          <w:b/>
          <w:sz w:val="24"/>
          <w:szCs w:val="24"/>
          <w:lang w:val="en-GB"/>
        </w:rPr>
        <w:t>Capacity building of WB nur</w:t>
      </w:r>
      <w:r>
        <w:rPr>
          <w:rFonts w:ascii="Times New Roman" w:hAnsi="Times New Roman"/>
          <w:b/>
          <w:sz w:val="24"/>
          <w:szCs w:val="24"/>
          <w:lang w:val="en-GB"/>
        </w:rPr>
        <w:t>s</w:t>
      </w:r>
      <w:r w:rsidRPr="00960BE8">
        <w:rPr>
          <w:rFonts w:ascii="Times New Roman" w:hAnsi="Times New Roman"/>
          <w:b/>
          <w:sz w:val="24"/>
          <w:szCs w:val="24"/>
          <w:lang w:val="en-GB"/>
        </w:rPr>
        <w:t>ing schools</w:t>
      </w:r>
    </w:p>
    <w:p w14:paraId="2F0E5EE0" w14:textId="77777777" w:rsidR="005D3744" w:rsidRPr="00CF714A" w:rsidRDefault="005D3744" w:rsidP="005D3744">
      <w:pPr>
        <w:rPr>
          <w:rFonts w:ascii="Times New Roman" w:hAnsi="Times New Roman"/>
          <w:color w:val="1F497D"/>
          <w:sz w:val="24"/>
          <w:szCs w:val="24"/>
          <w:lang w:val="en-GB"/>
        </w:rPr>
      </w:pPr>
      <w:r w:rsidRPr="00147571">
        <w:rPr>
          <w:rFonts w:ascii="Times New Roman" w:hAnsi="Times New Roman"/>
          <w:color w:val="1F497D"/>
          <w:sz w:val="24"/>
          <w:szCs w:val="24"/>
          <w:lang w:val="en-GB"/>
        </w:rPr>
        <w:t>During the project, all WB partners did the proper needs analysis in their institutions and formulated a proposal for purchase of the necessary educational material. Equipping the institutes for practical skills training in nursing is an on-going process. (A list of purchases should be put on the website).</w:t>
      </w:r>
    </w:p>
    <w:p w14:paraId="555A8393" w14:textId="77777777" w:rsidR="00CF714A" w:rsidRPr="00CF714A" w:rsidRDefault="00CF714A" w:rsidP="00CF714A">
      <w:pPr>
        <w:spacing w:before="120" w:after="120"/>
        <w:jc w:val="both"/>
        <w:rPr>
          <w:rFonts w:ascii="Times New Roman" w:hAnsi="Times New Roman"/>
          <w:color w:val="00B050"/>
          <w:sz w:val="24"/>
          <w:szCs w:val="24"/>
          <w:lang w:val="en-US"/>
        </w:rPr>
      </w:pPr>
      <w:r w:rsidRPr="00CF714A">
        <w:rPr>
          <w:rFonts w:ascii="Times New Roman" w:hAnsi="Times New Roman"/>
          <w:color w:val="00B050"/>
          <w:sz w:val="24"/>
          <w:szCs w:val="24"/>
          <w:lang w:val="en-US"/>
        </w:rPr>
        <w:t xml:space="preserve">Each WB university had a budget of 30 650 euros to further equip Nursing/Health departments in view of a smooth implementation of a competence based curriculum. The first product purchases are done with project money (till now only computers were bought). The second part of the purchases is coming and will be mainly the purchase of phantoms for the capacity building. </w:t>
      </w:r>
    </w:p>
    <w:p w14:paraId="0C769431" w14:textId="77777777" w:rsidR="005D3744" w:rsidRPr="00147571" w:rsidRDefault="005D3744" w:rsidP="005D3744">
      <w:pPr>
        <w:rPr>
          <w:rFonts w:ascii="Times New Roman" w:hAnsi="Times New Roman"/>
          <w:color w:val="1F497D"/>
          <w:sz w:val="24"/>
          <w:szCs w:val="24"/>
          <w:lang w:val="en-GB"/>
        </w:rPr>
      </w:pPr>
      <w:r w:rsidRPr="00147571">
        <w:rPr>
          <w:rFonts w:ascii="Times New Roman" w:hAnsi="Times New Roman"/>
          <w:color w:val="1F497D"/>
          <w:sz w:val="24"/>
          <w:szCs w:val="24"/>
          <w:lang w:val="en-GB"/>
        </w:rPr>
        <w:t>Capacity of teaching staff is increased during the project via the Training Of Trainers (cfr. Supra). This is also an on- going process (see also ‘sustainability strategies’ below)</w:t>
      </w:r>
    </w:p>
    <w:p w14:paraId="3C1FE3F5" w14:textId="77777777" w:rsidR="005D3744" w:rsidRPr="00960BE8" w:rsidRDefault="005D3744" w:rsidP="005D3744">
      <w:pPr>
        <w:rPr>
          <w:rFonts w:ascii="Times New Roman" w:hAnsi="Times New Roman"/>
          <w:sz w:val="24"/>
          <w:szCs w:val="24"/>
          <w:lang w:val="en-GB"/>
        </w:rPr>
      </w:pPr>
    </w:p>
    <w:p w14:paraId="2E7904C6" w14:textId="77777777" w:rsidR="005D3744" w:rsidRPr="00960BE8" w:rsidRDefault="005D3744" w:rsidP="005D3744">
      <w:pPr>
        <w:rPr>
          <w:rFonts w:ascii="Times New Roman" w:hAnsi="Times New Roman"/>
          <w:b/>
          <w:sz w:val="24"/>
          <w:szCs w:val="24"/>
          <w:lang w:val="en-GB"/>
        </w:rPr>
      </w:pPr>
      <w:r w:rsidRPr="00960BE8">
        <w:rPr>
          <w:rFonts w:ascii="Times New Roman" w:hAnsi="Times New Roman"/>
          <w:b/>
          <w:sz w:val="24"/>
          <w:szCs w:val="24"/>
          <w:lang w:val="en-GB"/>
        </w:rPr>
        <w:t>Chapter XI</w:t>
      </w:r>
    </w:p>
    <w:p w14:paraId="73B8E071" w14:textId="77777777" w:rsidR="005D3744" w:rsidRPr="00960BE8" w:rsidRDefault="005D3744" w:rsidP="005D3744">
      <w:pPr>
        <w:rPr>
          <w:rFonts w:ascii="Times New Roman" w:hAnsi="Times New Roman"/>
          <w:b/>
          <w:sz w:val="24"/>
          <w:szCs w:val="24"/>
          <w:lang w:val="en-GB"/>
        </w:rPr>
      </w:pPr>
      <w:r w:rsidRPr="00960BE8">
        <w:rPr>
          <w:rFonts w:ascii="Times New Roman" w:hAnsi="Times New Roman"/>
          <w:b/>
          <w:sz w:val="24"/>
          <w:szCs w:val="24"/>
          <w:lang w:val="en-GB"/>
        </w:rPr>
        <w:t>Dissemination and susta</w:t>
      </w:r>
      <w:r>
        <w:rPr>
          <w:rFonts w:ascii="Times New Roman" w:hAnsi="Times New Roman"/>
          <w:b/>
          <w:sz w:val="24"/>
          <w:szCs w:val="24"/>
          <w:lang w:val="en-GB"/>
        </w:rPr>
        <w:t>in</w:t>
      </w:r>
      <w:r w:rsidRPr="00960BE8">
        <w:rPr>
          <w:rFonts w:ascii="Times New Roman" w:hAnsi="Times New Roman"/>
          <w:b/>
          <w:sz w:val="24"/>
          <w:szCs w:val="24"/>
          <w:lang w:val="en-GB"/>
        </w:rPr>
        <w:t>ability strategies</w:t>
      </w:r>
    </w:p>
    <w:p w14:paraId="168737F4" w14:textId="77777777" w:rsidR="005D3744" w:rsidRPr="00147571" w:rsidRDefault="005D3744" w:rsidP="005D3744">
      <w:pPr>
        <w:rPr>
          <w:rFonts w:ascii="Times New Roman" w:hAnsi="Times New Roman"/>
          <w:color w:val="1F497D"/>
          <w:sz w:val="24"/>
          <w:szCs w:val="24"/>
          <w:lang w:val="en-GB"/>
        </w:rPr>
      </w:pPr>
      <w:r w:rsidRPr="00147571">
        <w:rPr>
          <w:rFonts w:ascii="Times New Roman" w:hAnsi="Times New Roman"/>
          <w:color w:val="1F497D"/>
          <w:sz w:val="24"/>
          <w:szCs w:val="24"/>
          <w:lang w:val="en-GB"/>
        </w:rPr>
        <w:lastRenderedPageBreak/>
        <w:t>Via newsletters, publications and congresses (</w:t>
      </w:r>
      <w:r>
        <w:rPr>
          <w:rFonts w:ascii="Times New Roman" w:hAnsi="Times New Roman"/>
          <w:color w:val="1F497D"/>
          <w:sz w:val="24"/>
          <w:szCs w:val="24"/>
          <w:lang w:val="en-GB"/>
        </w:rPr>
        <w:t>see</w:t>
      </w:r>
      <w:r w:rsidRPr="00147571">
        <w:rPr>
          <w:rFonts w:ascii="Times New Roman" w:hAnsi="Times New Roman"/>
          <w:color w:val="1F497D"/>
          <w:sz w:val="24"/>
          <w:szCs w:val="24"/>
          <w:lang w:val="en-GB"/>
        </w:rPr>
        <w:t xml:space="preserve"> website) the process of the project is shared with the stakeholders from all partners. </w:t>
      </w:r>
      <w:r w:rsidRPr="005366F9">
        <w:rPr>
          <w:rFonts w:ascii="Times New Roman" w:hAnsi="Times New Roman"/>
          <w:sz w:val="24"/>
          <w:szCs w:val="24"/>
          <w:lang w:val="en-GB"/>
        </w:rPr>
        <w:t xml:space="preserve">The CCNURCA website is shared via social media. </w:t>
      </w:r>
      <w:r w:rsidRPr="00147571">
        <w:rPr>
          <w:rFonts w:ascii="Times New Roman" w:hAnsi="Times New Roman"/>
          <w:color w:val="1F497D"/>
          <w:sz w:val="24"/>
          <w:szCs w:val="24"/>
          <w:lang w:val="en-GB"/>
        </w:rPr>
        <w:t xml:space="preserve">Each stakeholder disseminates the results within their proper network. </w:t>
      </w:r>
    </w:p>
    <w:p w14:paraId="5C7A4A81" w14:textId="77777777" w:rsidR="005D3744" w:rsidRPr="00147571" w:rsidRDefault="005D3744" w:rsidP="005D3744">
      <w:pPr>
        <w:rPr>
          <w:rFonts w:ascii="Times New Roman" w:hAnsi="Times New Roman"/>
          <w:color w:val="1F497D"/>
          <w:sz w:val="24"/>
          <w:szCs w:val="24"/>
          <w:lang w:val="en-GB"/>
        </w:rPr>
      </w:pPr>
      <w:r w:rsidRPr="00147571">
        <w:rPr>
          <w:rFonts w:ascii="Times New Roman" w:hAnsi="Times New Roman"/>
          <w:color w:val="1F497D"/>
          <w:sz w:val="24"/>
          <w:szCs w:val="24"/>
          <w:lang w:val="en-GB"/>
        </w:rPr>
        <w:t>The partners in the consortium are striving towards sustainable cooperation in various ways (e.g. inter -institutional agreements, Strategic Partnership, shared projects.</w:t>
      </w:r>
    </w:p>
    <w:p w14:paraId="5A891FE9" w14:textId="77777777" w:rsidR="005D3744" w:rsidRDefault="005D3744" w:rsidP="005D3744">
      <w:pPr>
        <w:rPr>
          <w:rFonts w:ascii="Times New Roman" w:hAnsi="Times New Roman"/>
          <w:b/>
          <w:sz w:val="24"/>
          <w:szCs w:val="24"/>
          <w:lang w:val="en-GB"/>
        </w:rPr>
      </w:pPr>
    </w:p>
    <w:p w14:paraId="599A20CF" w14:textId="77777777" w:rsidR="005D3744" w:rsidRDefault="005D3744" w:rsidP="005D3744">
      <w:pPr>
        <w:rPr>
          <w:rFonts w:ascii="Times New Roman" w:hAnsi="Times New Roman"/>
          <w:b/>
          <w:sz w:val="24"/>
          <w:szCs w:val="24"/>
          <w:lang w:val="en-GB"/>
        </w:rPr>
      </w:pPr>
    </w:p>
    <w:p w14:paraId="08E98603" w14:textId="77777777" w:rsidR="005D3744" w:rsidRPr="00960BE8" w:rsidRDefault="005D3744" w:rsidP="005D3744">
      <w:pPr>
        <w:rPr>
          <w:rFonts w:ascii="Times New Roman" w:hAnsi="Times New Roman"/>
          <w:b/>
          <w:sz w:val="24"/>
          <w:szCs w:val="24"/>
          <w:lang w:val="en-GB"/>
        </w:rPr>
      </w:pPr>
      <w:r w:rsidRPr="00960BE8">
        <w:rPr>
          <w:rFonts w:ascii="Times New Roman" w:hAnsi="Times New Roman"/>
          <w:b/>
          <w:sz w:val="24"/>
          <w:szCs w:val="24"/>
          <w:lang w:val="en-GB"/>
        </w:rPr>
        <w:t>Chapter XII</w:t>
      </w:r>
    </w:p>
    <w:p w14:paraId="01C6C848" w14:textId="77777777" w:rsidR="005D3744" w:rsidRDefault="005D3744" w:rsidP="005D3744">
      <w:pPr>
        <w:rPr>
          <w:rFonts w:ascii="Times New Roman" w:hAnsi="Times New Roman"/>
          <w:b/>
          <w:sz w:val="24"/>
          <w:szCs w:val="24"/>
          <w:lang w:val="en-GB"/>
        </w:rPr>
      </w:pPr>
      <w:r w:rsidRPr="00960BE8">
        <w:rPr>
          <w:rFonts w:ascii="Times New Roman" w:hAnsi="Times New Roman"/>
          <w:b/>
          <w:sz w:val="24"/>
          <w:szCs w:val="24"/>
          <w:lang w:val="en-GB"/>
        </w:rPr>
        <w:t>Conclusion</w:t>
      </w:r>
    </w:p>
    <w:p w14:paraId="41FE258F" w14:textId="77777777" w:rsidR="005D3744" w:rsidRDefault="005D3744" w:rsidP="005D3744">
      <w:pPr>
        <w:tabs>
          <w:tab w:val="left" w:pos="6690"/>
        </w:tabs>
        <w:rPr>
          <w:rFonts w:ascii="Times New Roman" w:hAnsi="Times New Roman"/>
          <w:color w:val="1F497D"/>
          <w:sz w:val="24"/>
          <w:szCs w:val="24"/>
          <w:lang w:val="en-GB"/>
        </w:rPr>
      </w:pPr>
      <w:r>
        <w:rPr>
          <w:rFonts w:ascii="Times New Roman" w:hAnsi="Times New Roman"/>
          <w:color w:val="1F497D"/>
          <w:sz w:val="24"/>
          <w:szCs w:val="24"/>
          <w:lang w:val="en-GB"/>
        </w:rPr>
        <w:t>Until now the project is progressing as foreseen.</w:t>
      </w:r>
      <w:r>
        <w:rPr>
          <w:rFonts w:ascii="Times New Roman" w:hAnsi="Times New Roman"/>
          <w:color w:val="1F497D"/>
          <w:sz w:val="24"/>
          <w:szCs w:val="24"/>
          <w:lang w:val="en-GB"/>
        </w:rPr>
        <w:tab/>
      </w:r>
    </w:p>
    <w:p w14:paraId="4DF3A9A8" w14:textId="77777777" w:rsidR="005D3744" w:rsidRDefault="005D3744" w:rsidP="005D3744">
      <w:pPr>
        <w:rPr>
          <w:rFonts w:ascii="Times New Roman" w:hAnsi="Times New Roman"/>
          <w:color w:val="1F497D"/>
          <w:sz w:val="24"/>
          <w:szCs w:val="24"/>
          <w:lang w:val="en-GB"/>
        </w:rPr>
      </w:pPr>
      <w:r>
        <w:rPr>
          <w:rFonts w:ascii="Times New Roman" w:hAnsi="Times New Roman"/>
          <w:color w:val="1F497D"/>
          <w:sz w:val="24"/>
          <w:szCs w:val="24"/>
          <w:lang w:val="en-GB"/>
        </w:rPr>
        <w:t>There is a slight delay in the finalisation of the new curriculum, but this will be  caught up.</w:t>
      </w:r>
    </w:p>
    <w:p w14:paraId="17C0602F" w14:textId="77777777" w:rsidR="005D3744" w:rsidRDefault="005D3744" w:rsidP="005D3744">
      <w:pPr>
        <w:rPr>
          <w:rFonts w:ascii="Times New Roman" w:hAnsi="Times New Roman"/>
          <w:color w:val="1F497D"/>
          <w:sz w:val="24"/>
          <w:szCs w:val="24"/>
          <w:lang w:val="en-GB"/>
        </w:rPr>
      </w:pPr>
      <w:r>
        <w:rPr>
          <w:rFonts w:ascii="Times New Roman" w:hAnsi="Times New Roman"/>
          <w:color w:val="1F497D"/>
          <w:sz w:val="24"/>
          <w:szCs w:val="24"/>
          <w:lang w:val="en-GB"/>
        </w:rPr>
        <w:t xml:space="preserve">A permanent point of attention is to document activities concerning development, consultation of stakeholders and dissemination. </w:t>
      </w:r>
    </w:p>
    <w:p w14:paraId="4A36AFDC" w14:textId="77777777" w:rsidR="005D3744" w:rsidRPr="00147571" w:rsidRDefault="005D3744" w:rsidP="005D3744">
      <w:pPr>
        <w:rPr>
          <w:rFonts w:ascii="Times New Roman" w:hAnsi="Times New Roman"/>
          <w:color w:val="1F497D"/>
          <w:sz w:val="24"/>
          <w:szCs w:val="24"/>
          <w:lang w:val="en-GB"/>
        </w:rPr>
      </w:pPr>
      <w:r>
        <w:rPr>
          <w:rFonts w:ascii="Times New Roman" w:hAnsi="Times New Roman"/>
          <w:color w:val="1F497D"/>
          <w:sz w:val="24"/>
          <w:szCs w:val="24"/>
          <w:lang w:val="en-GB"/>
        </w:rPr>
        <w:t>Meeting and involving  the Tempus officer is high on the priority agenda.</w:t>
      </w:r>
    </w:p>
    <w:p w14:paraId="2F055B06" w14:textId="77777777" w:rsidR="005D3744" w:rsidRPr="00960BE8" w:rsidRDefault="005D3744" w:rsidP="005D3744">
      <w:pPr>
        <w:rPr>
          <w:rFonts w:ascii="Times New Roman" w:hAnsi="Times New Roman"/>
          <w:b/>
          <w:sz w:val="24"/>
          <w:szCs w:val="24"/>
          <w:lang w:val="en-GB"/>
        </w:rPr>
      </w:pPr>
    </w:p>
    <w:p w14:paraId="7B81AF52" w14:textId="77777777" w:rsidR="005D3744" w:rsidRPr="005D3744" w:rsidRDefault="005D3744" w:rsidP="005D3744">
      <w:pPr>
        <w:rPr>
          <w:lang w:val="en-GB"/>
        </w:rPr>
      </w:pPr>
    </w:p>
    <w:sectPr w:rsidR="005D3744" w:rsidRPr="005D3744" w:rsidSect="005D374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Belinda Drieghe" w:date="2016-05-31T22:51:00Z" w:initials="BD">
    <w:p w14:paraId="7BEDE8FA" w14:textId="77777777" w:rsidR="001B581B" w:rsidRDefault="001B581B">
      <w:pPr>
        <w:pStyle w:val="CommentText"/>
      </w:pPr>
      <w:r>
        <w:rPr>
          <w:rStyle w:val="CommentReference"/>
        </w:rPr>
        <w:annotationRef/>
      </w:r>
      <w:r>
        <w:t xml:space="preserve">Extraz info vragen aan Johan.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EDE8F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46D9A"/>
    <w:multiLevelType w:val="hybridMultilevel"/>
    <w:tmpl w:val="A9A23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D9672C"/>
    <w:multiLevelType w:val="hybridMultilevel"/>
    <w:tmpl w:val="80A6FA90"/>
    <w:lvl w:ilvl="0" w:tplc="28FEE4FE">
      <w:numFmt w:val="bullet"/>
      <w:lvlText w:val="-"/>
      <w:lvlJc w:val="left"/>
      <w:pPr>
        <w:ind w:left="720" w:hanging="360"/>
      </w:pPr>
      <w:rPr>
        <w:rFonts w:ascii="Calibri" w:eastAsia="Cambria"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6EC83121"/>
    <w:multiLevelType w:val="hybridMultilevel"/>
    <w:tmpl w:val="1A4423A8"/>
    <w:lvl w:ilvl="0" w:tplc="BBAC6E5C">
      <w:start w:val="1"/>
      <w:numFmt w:val="bullet"/>
      <w:lvlText w:val="-"/>
      <w:lvlJc w:val="left"/>
      <w:pPr>
        <w:ind w:left="720" w:hanging="360"/>
      </w:pPr>
      <w:rPr>
        <w:rFonts w:ascii="Times New Roman" w:eastAsia="Calibr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linda Drieghe">
    <w15:presenceInfo w15:providerId="AD" w15:userId="S-1-5-21-2091170726-2250300491-809371454-123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comment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744"/>
    <w:rsid w:val="000A375A"/>
    <w:rsid w:val="001B581B"/>
    <w:rsid w:val="001E037D"/>
    <w:rsid w:val="002D23E3"/>
    <w:rsid w:val="005742EB"/>
    <w:rsid w:val="005D3744"/>
    <w:rsid w:val="006D4994"/>
    <w:rsid w:val="007B4B66"/>
    <w:rsid w:val="009C7EB8"/>
    <w:rsid w:val="00A226D6"/>
    <w:rsid w:val="00A730CD"/>
    <w:rsid w:val="00CD3207"/>
    <w:rsid w:val="00CF714A"/>
    <w:rsid w:val="00D83E9C"/>
    <w:rsid w:val="00E25013"/>
    <w:rsid w:val="00E30A24"/>
    <w:rsid w:val="00E43CF2"/>
    <w:rsid w:val="00FE68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60A9702"/>
  <w15:chartTrackingRefBased/>
  <w15:docId w15:val="{972122C9-A4E3-4B67-A968-5230D4D3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744"/>
    <w:pPr>
      <w:spacing w:after="200" w:line="276" w:lineRule="auto"/>
    </w:pPr>
    <w:rPr>
      <w:rFonts w:ascii="Calibri" w:eastAsia="Calibri" w:hAnsi="Calibri" w:cs="Times New Roman"/>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744"/>
    <w:pPr>
      <w:tabs>
        <w:tab w:val="center" w:pos="4536"/>
        <w:tab w:val="right" w:pos="9072"/>
      </w:tabs>
      <w:spacing w:after="0" w:line="240" w:lineRule="auto"/>
    </w:pPr>
    <w:rPr>
      <w:lang w:val="nl-BE"/>
    </w:rPr>
  </w:style>
  <w:style w:type="character" w:customStyle="1" w:styleId="HeaderChar">
    <w:name w:val="Header Char"/>
    <w:basedOn w:val="DefaultParagraphFont"/>
    <w:link w:val="Header"/>
    <w:uiPriority w:val="99"/>
    <w:rsid w:val="005D3744"/>
    <w:rPr>
      <w:rFonts w:ascii="Calibri" w:eastAsia="Calibri" w:hAnsi="Calibri" w:cs="Times New Roman"/>
    </w:rPr>
  </w:style>
  <w:style w:type="character" w:styleId="Strong">
    <w:name w:val="Strong"/>
    <w:uiPriority w:val="22"/>
    <w:qFormat/>
    <w:rsid w:val="005D3744"/>
    <w:rPr>
      <w:b/>
      <w:bCs/>
    </w:rPr>
  </w:style>
  <w:style w:type="character" w:styleId="Hyperlink">
    <w:name w:val="Hyperlink"/>
    <w:uiPriority w:val="99"/>
    <w:unhideWhenUsed/>
    <w:rsid w:val="005D3744"/>
    <w:rPr>
      <w:color w:val="0000FF"/>
      <w:u w:val="single"/>
    </w:rPr>
  </w:style>
  <w:style w:type="character" w:customStyle="1" w:styleId="file">
    <w:name w:val="file"/>
    <w:rsid w:val="005D3744"/>
  </w:style>
  <w:style w:type="character" w:styleId="FollowedHyperlink">
    <w:name w:val="FollowedHyperlink"/>
    <w:basedOn w:val="DefaultParagraphFont"/>
    <w:uiPriority w:val="99"/>
    <w:semiHidden/>
    <w:unhideWhenUsed/>
    <w:rsid w:val="006D4994"/>
    <w:rPr>
      <w:color w:val="954F72" w:themeColor="followedHyperlink"/>
      <w:u w:val="single"/>
    </w:rPr>
  </w:style>
  <w:style w:type="character" w:styleId="CommentReference">
    <w:name w:val="annotation reference"/>
    <w:basedOn w:val="DefaultParagraphFont"/>
    <w:uiPriority w:val="99"/>
    <w:semiHidden/>
    <w:unhideWhenUsed/>
    <w:rsid w:val="001B581B"/>
    <w:rPr>
      <w:sz w:val="16"/>
      <w:szCs w:val="16"/>
    </w:rPr>
  </w:style>
  <w:style w:type="paragraph" w:styleId="CommentText">
    <w:name w:val="annotation text"/>
    <w:basedOn w:val="Normal"/>
    <w:link w:val="CommentTextChar"/>
    <w:uiPriority w:val="99"/>
    <w:semiHidden/>
    <w:unhideWhenUsed/>
    <w:rsid w:val="001B581B"/>
    <w:pPr>
      <w:spacing w:line="240" w:lineRule="auto"/>
    </w:pPr>
    <w:rPr>
      <w:sz w:val="20"/>
      <w:szCs w:val="20"/>
    </w:rPr>
  </w:style>
  <w:style w:type="character" w:customStyle="1" w:styleId="CommentTextChar">
    <w:name w:val="Comment Text Char"/>
    <w:basedOn w:val="DefaultParagraphFont"/>
    <w:link w:val="CommentText"/>
    <w:uiPriority w:val="99"/>
    <w:semiHidden/>
    <w:rsid w:val="001B581B"/>
    <w:rPr>
      <w:rFonts w:ascii="Calibri" w:eastAsia="Calibri" w:hAnsi="Calibri" w:cs="Times New Roman"/>
      <w:sz w:val="20"/>
      <w:szCs w:val="20"/>
      <w:lang w:val="bs-Latn-BA"/>
    </w:rPr>
  </w:style>
  <w:style w:type="paragraph" w:styleId="CommentSubject">
    <w:name w:val="annotation subject"/>
    <w:basedOn w:val="CommentText"/>
    <w:next w:val="CommentText"/>
    <w:link w:val="CommentSubjectChar"/>
    <w:uiPriority w:val="99"/>
    <w:semiHidden/>
    <w:unhideWhenUsed/>
    <w:rsid w:val="001B581B"/>
    <w:rPr>
      <w:b/>
      <w:bCs/>
    </w:rPr>
  </w:style>
  <w:style w:type="character" w:customStyle="1" w:styleId="CommentSubjectChar">
    <w:name w:val="Comment Subject Char"/>
    <w:basedOn w:val="CommentTextChar"/>
    <w:link w:val="CommentSubject"/>
    <w:uiPriority w:val="99"/>
    <w:semiHidden/>
    <w:rsid w:val="001B581B"/>
    <w:rPr>
      <w:rFonts w:ascii="Calibri" w:eastAsia="Calibri" w:hAnsi="Calibri" w:cs="Times New Roman"/>
      <w:b/>
      <w:bCs/>
      <w:sz w:val="20"/>
      <w:szCs w:val="20"/>
      <w:lang w:val="bs-Latn-BA"/>
    </w:rPr>
  </w:style>
  <w:style w:type="paragraph" w:styleId="BalloonText">
    <w:name w:val="Balloon Text"/>
    <w:basedOn w:val="Normal"/>
    <w:link w:val="BalloonTextChar"/>
    <w:uiPriority w:val="99"/>
    <w:semiHidden/>
    <w:unhideWhenUsed/>
    <w:rsid w:val="001B5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81B"/>
    <w:rPr>
      <w:rFonts w:ascii="Segoe UI" w:eastAsia="Calibri" w:hAnsi="Segoe UI" w:cs="Segoe UI"/>
      <w:sz w:val="18"/>
      <w:szCs w:val="18"/>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6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nlargement/index_en.htm" TargetMode="External"/><Relationship Id="rId13" Type="http://schemas.openxmlformats.org/officeDocument/2006/relationships/hyperlink" Target="http://www.ccnurca.eu/sites/dbtcg2.acad.kahosl.be/files/deliverables/ANALYSIS%20OF%20CURRENT%20SITUATION%20IN%20EU%20AND%20WB_0.docx" TargetMode="External"/><Relationship Id="rId18" Type="http://schemas.openxmlformats.org/officeDocument/2006/relationships/hyperlink" Target="http://esabih.sus.ba/posts/4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cnurca.eu/node/83" TargetMode="External"/><Relationship Id="rId7" Type="http://schemas.openxmlformats.org/officeDocument/2006/relationships/hyperlink" Target="http://ec.europa.eu/europeaid/index_en.htm" TargetMode="External"/><Relationship Id="rId12" Type="http://schemas.openxmlformats.org/officeDocument/2006/relationships/image" Target="http://www.ccnurca.eu/modules/file/icons/x-office-document.png" TargetMode="External"/><Relationship Id="rId17" Type="http://schemas.openxmlformats.org/officeDocument/2006/relationships/hyperlink" Target="http://www.ccnurca.eu/sites/dbtcg2.acad.kahosl.be/files/deliverables/COMPETENCES%2C%20GOALS%20AND%20OUTCOMES%20FOR%20NEW%20NURSING%20CURRICULA%20ON%20WB%20UNIVERSITIES.doc" TargetMode="External"/><Relationship Id="rId25"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image" Target="http://www.ccnurca.eu/modules/file/icons/x-office-document.png" TargetMode="External"/><Relationship Id="rId20" Type="http://schemas.openxmlformats.org/officeDocument/2006/relationships/hyperlink" Target="http://www.ccnurca.eu/node/67"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24" Type="http://schemas.openxmlformats.org/officeDocument/2006/relationships/comments" Target="comments.xml"/><Relationship Id="rId5" Type="http://schemas.openxmlformats.org/officeDocument/2006/relationships/image" Target="media/image1.png"/><Relationship Id="rId15" Type="http://schemas.openxmlformats.org/officeDocument/2006/relationships/hyperlink" Target="http://www.ccnurca.eu/sites/dbtcg2.acad.kahosl.be/files/deliverables/COMPARATIVE%20ANALYSIS%20BETWEEN%20EU%20AND%20WB_0.doc" TargetMode="External"/><Relationship Id="rId23" Type="http://schemas.openxmlformats.org/officeDocument/2006/relationships/hyperlink" Target="http://www.ccnurca.eu/node/92" TargetMode="External"/><Relationship Id="rId28" Type="http://schemas.openxmlformats.org/officeDocument/2006/relationships/theme" Target="theme/theme1.xml"/><Relationship Id="rId10" Type="http://schemas.openxmlformats.org/officeDocument/2006/relationships/hyperlink" Target="http://www.ccnurca.eu/node/78" TargetMode="External"/><Relationship Id="rId19" Type="http://schemas.openxmlformats.org/officeDocument/2006/relationships/hyperlink" Target="http://www.jp.coe.int/cead/jp/default.asp?TransID=131" TargetMode="External"/><Relationship Id="rId4" Type="http://schemas.openxmlformats.org/officeDocument/2006/relationships/webSettings" Target="webSettings.xml"/><Relationship Id="rId9" Type="http://schemas.openxmlformats.org/officeDocument/2006/relationships/hyperlink" Target="http://www.ccnurca.eu/meeting-documents" TargetMode="External"/><Relationship Id="rId14" Type="http://schemas.openxmlformats.org/officeDocument/2006/relationships/image" Target="http://www.ccnurca.eu/modules/file/icons/x-office-document.png" TargetMode="External"/><Relationship Id="rId22" Type="http://schemas.openxmlformats.org/officeDocument/2006/relationships/hyperlink" Target="http://www.ccnurca.eu/node/81" TargetMode="External"/><Relationship Id="rId27"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3282</Words>
  <Characters>18051</Characters>
  <Application>Microsoft Office Word</Application>
  <DocSecurity>0</DocSecurity>
  <Lines>150</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KAHOHUB</Company>
  <LinksUpToDate>false</LinksUpToDate>
  <CharactersWithSpaces>21291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Drieghe</dc:creator>
  <cp:keywords/>
  <dc:description/>
  <cp:lastModifiedBy>Willem vanden Berg</cp:lastModifiedBy>
  <cp:revision>3</cp:revision>
  <cp:lastPrinted>2016-06-21T06:33:00Z</cp:lastPrinted>
  <dcterms:created xsi:type="dcterms:W3CDTF">2016-06-21T06:47:00Z</dcterms:created>
  <dcterms:modified xsi:type="dcterms:W3CDTF">2016-06-21T07:16:00Z</dcterms:modified>
</cp:coreProperties>
</file>